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827"/>
        <w:gridCol w:w="1417"/>
      </w:tblGrid>
      <w:tr w:rsidR="001F35EA" w:rsidRPr="00CC55B0" w14:paraId="2147574C"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F12E6E" w14:textId="77777777" w:rsidR="001F35EA" w:rsidRPr="00CC55B0" w:rsidRDefault="001F35EA" w:rsidP="007670D5">
            <w:pPr>
              <w:spacing w:before="20" w:after="20" w:line="276" w:lineRule="auto"/>
              <w:rPr>
                <w:rFonts w:cs="Arial"/>
                <w:b/>
                <w:bCs/>
                <w:sz w:val="22"/>
                <w:szCs w:val="22"/>
                <w:lang w:eastAsia="en-AU"/>
              </w:rPr>
            </w:pPr>
            <w:r w:rsidRPr="00CC55B0">
              <w:rPr>
                <w:rFonts w:cs="Arial"/>
                <w:b/>
                <w:bCs/>
                <w:sz w:val="22"/>
                <w:szCs w:val="22"/>
                <w:lang w:eastAsia="en-AU"/>
              </w:rPr>
              <w:t>Control</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8F0979" w14:textId="77777777" w:rsidR="001F35EA" w:rsidRPr="00CC55B0" w:rsidRDefault="001F35EA" w:rsidP="007670D5">
            <w:pPr>
              <w:spacing w:before="20" w:after="20" w:line="276" w:lineRule="auto"/>
              <w:rPr>
                <w:rFonts w:cs="Arial"/>
                <w:b/>
                <w:bCs/>
                <w:sz w:val="22"/>
                <w:szCs w:val="22"/>
                <w:lang w:eastAsia="en-AU"/>
              </w:rPr>
            </w:pPr>
            <w:r w:rsidRPr="00CC55B0">
              <w:rPr>
                <w:rFonts w:cs="Arial"/>
                <w:b/>
                <w:bCs/>
                <w:sz w:val="22"/>
                <w:szCs w:val="22"/>
                <w:lang w:eastAsia="en-AU"/>
              </w:rPr>
              <w:t>Proposed</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6B6D27" w14:textId="77777777" w:rsidR="001F35EA" w:rsidRPr="00CC55B0" w:rsidRDefault="001F35EA" w:rsidP="007670D5">
            <w:pPr>
              <w:tabs>
                <w:tab w:val="left" w:pos="7263"/>
              </w:tabs>
              <w:spacing w:before="20" w:after="20" w:line="276" w:lineRule="auto"/>
              <w:ind w:right="-108"/>
              <w:rPr>
                <w:rFonts w:cs="Arial"/>
                <w:b/>
                <w:bCs/>
                <w:sz w:val="22"/>
                <w:szCs w:val="22"/>
                <w:lang w:eastAsia="en-AU"/>
              </w:rPr>
            </w:pPr>
            <w:r w:rsidRPr="00CC55B0">
              <w:rPr>
                <w:rFonts w:cs="Arial"/>
                <w:b/>
                <w:bCs/>
                <w:sz w:val="22"/>
                <w:szCs w:val="22"/>
                <w:lang w:eastAsia="en-AU"/>
              </w:rPr>
              <w:t>Compliance</w:t>
            </w:r>
          </w:p>
        </w:tc>
      </w:tr>
      <w:tr w:rsidR="001F35EA" w:rsidRPr="00CC55B0" w14:paraId="705FD786"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48ECC830" w14:textId="77777777" w:rsidR="001F35EA" w:rsidRPr="00CC55B0" w:rsidRDefault="001F35EA" w:rsidP="007670D5">
            <w:pPr>
              <w:spacing w:before="20" w:after="20" w:line="276" w:lineRule="auto"/>
              <w:jc w:val="both"/>
              <w:rPr>
                <w:rFonts w:cs="Arial"/>
                <w:b/>
                <w:bCs/>
                <w:sz w:val="22"/>
                <w:szCs w:val="22"/>
                <w:lang w:eastAsia="en-AU"/>
              </w:rPr>
            </w:pPr>
            <w:r w:rsidRPr="00CC55B0">
              <w:rPr>
                <w:rFonts w:cs="Arial"/>
                <w:b/>
                <w:bCs/>
                <w:sz w:val="22"/>
                <w:szCs w:val="22"/>
                <w:lang w:eastAsia="en-AU"/>
              </w:rPr>
              <w:t xml:space="preserve">2.1 Indicative Layout Plan </w:t>
            </w:r>
          </w:p>
          <w:p w14:paraId="3EC8C183" w14:textId="77777777" w:rsidR="001F35EA" w:rsidRPr="00CC55B0" w:rsidRDefault="001F35EA" w:rsidP="007670D5">
            <w:pPr>
              <w:spacing w:before="20" w:after="20" w:line="276" w:lineRule="auto"/>
              <w:jc w:val="both"/>
              <w:rPr>
                <w:rFonts w:cs="Arial"/>
                <w:sz w:val="22"/>
                <w:szCs w:val="22"/>
                <w:lang w:eastAsia="en-AU"/>
              </w:rPr>
            </w:pPr>
            <w:r w:rsidRPr="00CC55B0">
              <w:rPr>
                <w:rFonts w:cs="Arial"/>
                <w:sz w:val="22"/>
                <w:szCs w:val="22"/>
                <w:lang w:eastAsia="en-AU"/>
              </w:rPr>
              <w:t>All development is to be undertaken generally in accordance with the Indicative Layout Plan.</w:t>
            </w:r>
          </w:p>
          <w:p w14:paraId="36B4A3E5" w14:textId="77777777" w:rsidR="001F35EA" w:rsidRPr="00CC55B0" w:rsidRDefault="001F35EA" w:rsidP="007670D5">
            <w:pPr>
              <w:spacing w:before="20" w:after="20" w:line="276" w:lineRule="auto"/>
              <w:jc w:val="both"/>
              <w:rPr>
                <w:rFonts w:cs="Arial"/>
                <w:sz w:val="22"/>
                <w:szCs w:val="22"/>
                <w:lang w:eastAsia="en-AU"/>
              </w:rPr>
            </w:pPr>
          </w:p>
          <w:p w14:paraId="4B0051D8" w14:textId="77777777" w:rsidR="001F35EA" w:rsidRPr="00CC55B0" w:rsidRDefault="001F35EA" w:rsidP="007670D5">
            <w:pPr>
              <w:spacing w:before="20" w:after="20" w:line="276" w:lineRule="auto"/>
              <w:jc w:val="both"/>
              <w:rPr>
                <w:rFonts w:cs="Arial"/>
                <w:sz w:val="22"/>
                <w:szCs w:val="22"/>
                <w:highlight w:val="yellow"/>
                <w:lang w:eastAsia="en-AU"/>
              </w:rPr>
            </w:pPr>
            <w:r w:rsidRPr="00CC55B0">
              <w:rPr>
                <w:rFonts w:cs="Arial"/>
                <w:sz w:val="22"/>
                <w:szCs w:val="22"/>
                <w:lang w:eastAsia="en-AU"/>
              </w:rPr>
              <w:t>Where variation from the ILP is proposed, the applicant is to demonstrate that the proposed development is consistent with the Vision and Development Objectives for the precinct set out in Section 2.2 and the Objectives and Controls at Sections 2.3 - 2.5 of this DCP.</w:t>
            </w:r>
          </w:p>
        </w:tc>
        <w:tc>
          <w:tcPr>
            <w:tcW w:w="3827" w:type="dxa"/>
            <w:tcBorders>
              <w:top w:val="single" w:sz="4" w:space="0" w:color="auto"/>
              <w:left w:val="single" w:sz="4" w:space="0" w:color="auto"/>
              <w:bottom w:val="single" w:sz="4" w:space="0" w:color="auto"/>
              <w:right w:val="single" w:sz="4" w:space="0" w:color="auto"/>
            </w:tcBorders>
          </w:tcPr>
          <w:p w14:paraId="6650BA83" w14:textId="7DD29970" w:rsidR="001F35EA" w:rsidRPr="00CC55B0" w:rsidRDefault="001F35EA" w:rsidP="007670D5">
            <w:pPr>
              <w:spacing w:before="20" w:after="20" w:line="276" w:lineRule="auto"/>
              <w:jc w:val="both"/>
              <w:rPr>
                <w:rFonts w:cs="Arial"/>
                <w:sz w:val="22"/>
                <w:szCs w:val="22"/>
              </w:rPr>
            </w:pPr>
            <w:r w:rsidRPr="00CC55B0">
              <w:rPr>
                <w:rFonts w:cs="Arial"/>
                <w:sz w:val="22"/>
                <w:szCs w:val="22"/>
                <w:lang w:eastAsia="en-AU"/>
              </w:rPr>
              <w:t xml:space="preserve">The proposed mixed use building is consistent with the adopted Indicative Layout Plan which identifies this portion of the Oran Park Town Centre as being a mixed-use precinct, which may include </w:t>
            </w:r>
            <w:r w:rsidRPr="00CC55B0">
              <w:rPr>
                <w:rFonts w:cs="Arial"/>
                <w:sz w:val="22"/>
                <w:szCs w:val="22"/>
              </w:rPr>
              <w:t>a range of land uses including commercial development.</w:t>
            </w:r>
          </w:p>
          <w:p w14:paraId="421014C6" w14:textId="77777777" w:rsidR="001F35EA" w:rsidRPr="00CC55B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7DF9B9F5" w14:textId="77777777" w:rsidR="001F35EA" w:rsidRPr="00CC55B0" w:rsidRDefault="001F35EA" w:rsidP="007670D5">
            <w:pPr>
              <w:spacing w:line="276" w:lineRule="auto"/>
              <w:jc w:val="both"/>
              <w:rPr>
                <w:rFonts w:cs="Arial"/>
                <w:sz w:val="22"/>
                <w:szCs w:val="22"/>
              </w:rPr>
            </w:pPr>
            <w:r w:rsidRPr="00CC55B0">
              <w:rPr>
                <w:rFonts w:cs="Arial"/>
                <w:bCs/>
                <w:sz w:val="22"/>
                <w:szCs w:val="22"/>
                <w:lang w:eastAsia="en-AU"/>
              </w:rPr>
              <w:t>Yes.</w:t>
            </w:r>
          </w:p>
        </w:tc>
      </w:tr>
      <w:tr w:rsidR="001F35EA" w:rsidRPr="00CC55B0" w14:paraId="54539377"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27DC22B2" w14:textId="77777777" w:rsidR="001F35EA" w:rsidRPr="00CC55B0" w:rsidRDefault="001F35EA" w:rsidP="007670D5">
            <w:pPr>
              <w:pStyle w:val="Default"/>
              <w:spacing w:line="276" w:lineRule="auto"/>
              <w:jc w:val="both"/>
              <w:rPr>
                <w:b/>
                <w:color w:val="auto"/>
                <w:sz w:val="22"/>
                <w:szCs w:val="22"/>
              </w:rPr>
            </w:pPr>
            <w:r w:rsidRPr="00CC55B0">
              <w:rPr>
                <w:b/>
                <w:color w:val="auto"/>
                <w:sz w:val="22"/>
                <w:szCs w:val="22"/>
              </w:rPr>
              <w:t xml:space="preserve">2.2 Vision and Development Objectives </w:t>
            </w:r>
          </w:p>
          <w:p w14:paraId="432BD99C" w14:textId="77777777" w:rsidR="001F35EA" w:rsidRPr="00CC55B0" w:rsidRDefault="001F35EA" w:rsidP="007670D5">
            <w:pPr>
              <w:pStyle w:val="Default"/>
              <w:spacing w:line="276" w:lineRule="auto"/>
              <w:jc w:val="both"/>
              <w:rPr>
                <w:color w:val="auto"/>
                <w:sz w:val="22"/>
                <w:szCs w:val="22"/>
                <w:highlight w:val="yellow"/>
              </w:rPr>
            </w:pPr>
            <w:r w:rsidRPr="00CC55B0">
              <w:rPr>
                <w:color w:val="auto"/>
                <w:sz w:val="22"/>
                <w:szCs w:val="22"/>
              </w:rPr>
              <w:t>Key Development Objectives for Oran Park involve positive urban design outcomes that aim to provide housing with high levels of amenity and access to services.</w:t>
            </w:r>
          </w:p>
        </w:tc>
        <w:tc>
          <w:tcPr>
            <w:tcW w:w="3827" w:type="dxa"/>
            <w:tcBorders>
              <w:top w:val="single" w:sz="4" w:space="0" w:color="auto"/>
              <w:left w:val="single" w:sz="4" w:space="0" w:color="auto"/>
              <w:bottom w:val="single" w:sz="4" w:space="0" w:color="auto"/>
              <w:right w:val="single" w:sz="4" w:space="0" w:color="auto"/>
            </w:tcBorders>
            <w:hideMark/>
          </w:tcPr>
          <w:p w14:paraId="04481270" w14:textId="2A886E4A" w:rsidR="001F35EA" w:rsidRPr="00CC55B0" w:rsidRDefault="001F35EA" w:rsidP="007670D5">
            <w:pPr>
              <w:pStyle w:val="Default"/>
              <w:spacing w:line="276" w:lineRule="auto"/>
              <w:jc w:val="both"/>
              <w:rPr>
                <w:color w:val="auto"/>
                <w:sz w:val="22"/>
                <w:szCs w:val="22"/>
              </w:rPr>
            </w:pPr>
            <w:r w:rsidRPr="00CC55B0">
              <w:rPr>
                <w:color w:val="auto"/>
                <w:sz w:val="22"/>
                <w:szCs w:val="22"/>
              </w:rPr>
              <w:t>The proposal involves the construction of addition</w:t>
            </w:r>
            <w:r w:rsidR="003A16BF" w:rsidRPr="00CC55B0">
              <w:rPr>
                <w:color w:val="auto"/>
                <w:sz w:val="22"/>
                <w:szCs w:val="22"/>
              </w:rPr>
              <w:t>al</w:t>
            </w:r>
            <w:r w:rsidRPr="00CC55B0">
              <w:rPr>
                <w:color w:val="auto"/>
                <w:sz w:val="22"/>
                <w:szCs w:val="22"/>
              </w:rPr>
              <w:t xml:space="preserve"> retail and commercial spaces. The overall development will facilitate </w:t>
            </w:r>
            <w:r w:rsidR="00AB147A" w:rsidRPr="00CC55B0">
              <w:rPr>
                <w:color w:val="auto"/>
                <w:sz w:val="22"/>
                <w:szCs w:val="22"/>
              </w:rPr>
              <w:t>a</w:t>
            </w:r>
            <w:r w:rsidRPr="00CC55B0">
              <w:rPr>
                <w:color w:val="auto"/>
                <w:sz w:val="22"/>
                <w:szCs w:val="22"/>
              </w:rPr>
              <w:t xml:space="preserve"> </w:t>
            </w:r>
            <w:r w:rsidR="008C357C">
              <w:rPr>
                <w:color w:val="auto"/>
                <w:sz w:val="22"/>
                <w:szCs w:val="22"/>
              </w:rPr>
              <w:t xml:space="preserve">mix </w:t>
            </w:r>
            <w:r w:rsidRPr="00CC55B0">
              <w:rPr>
                <w:color w:val="auto"/>
                <w:sz w:val="22"/>
                <w:szCs w:val="22"/>
              </w:rPr>
              <w:t>of retail and commercial services, as well as public open spaces that are within walking distance of the</w:t>
            </w:r>
            <w:r w:rsidR="00AB147A" w:rsidRPr="00CC55B0">
              <w:rPr>
                <w:color w:val="auto"/>
                <w:sz w:val="22"/>
                <w:szCs w:val="22"/>
              </w:rPr>
              <w:t xml:space="preserve"> town centre</w:t>
            </w:r>
            <w:r w:rsidRPr="00CC55B0">
              <w:rPr>
                <w:color w:val="auto"/>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5BF80137" w14:textId="77777777" w:rsidR="001F35EA" w:rsidRPr="00CC55B0" w:rsidRDefault="001F35EA" w:rsidP="007670D5">
            <w:pPr>
              <w:spacing w:line="276" w:lineRule="auto"/>
              <w:jc w:val="both"/>
              <w:rPr>
                <w:rFonts w:cs="Arial"/>
                <w:bCs/>
                <w:sz w:val="22"/>
                <w:szCs w:val="22"/>
                <w:lang w:eastAsia="en-AU"/>
              </w:rPr>
            </w:pPr>
            <w:r w:rsidRPr="00CC55B0">
              <w:rPr>
                <w:rFonts w:cs="Arial"/>
                <w:bCs/>
                <w:sz w:val="22"/>
                <w:szCs w:val="22"/>
                <w:lang w:eastAsia="en-AU"/>
              </w:rPr>
              <w:t>Yes.</w:t>
            </w:r>
          </w:p>
        </w:tc>
      </w:tr>
      <w:tr w:rsidR="001F35EA" w:rsidRPr="00CC55B0" w14:paraId="467ABE7B"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254D1912" w14:textId="77777777" w:rsidR="001F35EA" w:rsidRPr="00CC55B0" w:rsidRDefault="001F35EA" w:rsidP="007670D5">
            <w:pPr>
              <w:pStyle w:val="Default"/>
              <w:spacing w:line="276" w:lineRule="auto"/>
              <w:jc w:val="both"/>
              <w:rPr>
                <w:b/>
                <w:color w:val="auto"/>
                <w:sz w:val="22"/>
                <w:szCs w:val="22"/>
              </w:rPr>
            </w:pPr>
            <w:r w:rsidRPr="00CC55B0">
              <w:rPr>
                <w:b/>
                <w:color w:val="auto"/>
                <w:sz w:val="22"/>
                <w:szCs w:val="22"/>
              </w:rPr>
              <w:t xml:space="preserve">2.3 Residential Density Targets </w:t>
            </w:r>
          </w:p>
          <w:p w14:paraId="19C77D0A" w14:textId="77777777" w:rsidR="001F35EA" w:rsidRPr="00CC55B0" w:rsidRDefault="001F35EA" w:rsidP="007670D5">
            <w:pPr>
              <w:pStyle w:val="Default"/>
              <w:spacing w:line="276" w:lineRule="auto"/>
              <w:jc w:val="both"/>
              <w:rPr>
                <w:color w:val="auto"/>
                <w:sz w:val="22"/>
                <w:szCs w:val="22"/>
              </w:rPr>
            </w:pPr>
            <w:r w:rsidRPr="00CC55B0">
              <w:rPr>
                <w:color w:val="auto"/>
                <w:sz w:val="22"/>
                <w:szCs w:val="22"/>
              </w:rPr>
              <w:t xml:space="preserve">In order to ensure the residential dwelling targets are achieved, as part of a subdivision application, an applicant is to demonstrate to Council that the sub-precinct dwelling targets shown in Figure 3 will be achieved. </w:t>
            </w:r>
          </w:p>
          <w:p w14:paraId="1514B6A3" w14:textId="77777777" w:rsidR="001F35EA" w:rsidRPr="00CC55B0" w:rsidRDefault="001F35EA" w:rsidP="007670D5">
            <w:pPr>
              <w:spacing w:before="20" w:after="20" w:line="276" w:lineRule="auto"/>
              <w:jc w:val="both"/>
              <w:rPr>
                <w:rFonts w:cs="Arial"/>
                <w:sz w:val="22"/>
                <w:szCs w:val="22"/>
                <w:highlight w:val="yellow"/>
                <w:lang w:eastAsia="en-AU"/>
              </w:rPr>
            </w:pPr>
          </w:p>
        </w:tc>
        <w:tc>
          <w:tcPr>
            <w:tcW w:w="3827" w:type="dxa"/>
            <w:tcBorders>
              <w:top w:val="single" w:sz="4" w:space="0" w:color="auto"/>
              <w:left w:val="single" w:sz="4" w:space="0" w:color="auto"/>
              <w:bottom w:val="single" w:sz="4" w:space="0" w:color="auto"/>
              <w:right w:val="single" w:sz="4" w:space="0" w:color="auto"/>
            </w:tcBorders>
          </w:tcPr>
          <w:p w14:paraId="56AF4210" w14:textId="77777777" w:rsidR="001F35EA" w:rsidRPr="00CC55B0" w:rsidRDefault="001F35EA" w:rsidP="007670D5">
            <w:pPr>
              <w:pStyle w:val="Default"/>
              <w:spacing w:line="276" w:lineRule="auto"/>
              <w:jc w:val="both"/>
              <w:rPr>
                <w:color w:val="auto"/>
                <w:sz w:val="22"/>
                <w:szCs w:val="22"/>
              </w:rPr>
            </w:pPr>
            <w:r w:rsidRPr="00CC55B0">
              <w:rPr>
                <w:color w:val="auto"/>
                <w:sz w:val="22"/>
                <w:szCs w:val="22"/>
              </w:rPr>
              <w:t>The site is situated within Sub Precinct Q, which incorporates dwelling target of 270 dwellings.</w:t>
            </w:r>
          </w:p>
          <w:p w14:paraId="1C863828" w14:textId="77777777" w:rsidR="001F35EA" w:rsidRPr="00CC55B0" w:rsidRDefault="001F35EA" w:rsidP="007670D5">
            <w:pPr>
              <w:pStyle w:val="Default"/>
              <w:spacing w:line="276" w:lineRule="auto"/>
              <w:jc w:val="both"/>
              <w:rPr>
                <w:color w:val="auto"/>
                <w:sz w:val="22"/>
                <w:szCs w:val="22"/>
              </w:rPr>
            </w:pPr>
          </w:p>
          <w:p w14:paraId="58858FCE" w14:textId="19C433D1" w:rsidR="001F35EA" w:rsidRPr="00CC55B0" w:rsidRDefault="00AB147A" w:rsidP="00AB147A">
            <w:pPr>
              <w:pStyle w:val="Default"/>
              <w:spacing w:line="276" w:lineRule="auto"/>
              <w:jc w:val="both"/>
              <w:rPr>
                <w:sz w:val="22"/>
                <w:szCs w:val="22"/>
                <w:lang w:eastAsia="en-AU"/>
              </w:rPr>
            </w:pPr>
            <w:r w:rsidRPr="00CC55B0">
              <w:rPr>
                <w:color w:val="auto"/>
                <w:sz w:val="22"/>
                <w:szCs w:val="22"/>
              </w:rPr>
              <w:t>Whilst the proposal does not include any residential development, the envisaged Podium site more broadly will accommodate several residential towers that will contribute to the residential density targets. The proposed will provide a number of commercial and public open space provisions that will service the eventual residential developments within the precinct.</w:t>
            </w:r>
            <w:r w:rsidR="001F35EA" w:rsidRPr="00CC55B0">
              <w:rPr>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6EABDA9" w14:textId="77777777" w:rsidR="001F35EA" w:rsidRPr="00CC55B0" w:rsidRDefault="001F35EA" w:rsidP="007670D5">
            <w:pPr>
              <w:spacing w:line="276" w:lineRule="auto"/>
              <w:jc w:val="both"/>
              <w:rPr>
                <w:rFonts w:cs="Arial"/>
                <w:bCs/>
                <w:sz w:val="22"/>
                <w:szCs w:val="22"/>
                <w:lang w:eastAsia="en-AU"/>
              </w:rPr>
            </w:pPr>
            <w:r w:rsidRPr="00CC55B0">
              <w:rPr>
                <w:rFonts w:cs="Arial"/>
                <w:bCs/>
                <w:sz w:val="22"/>
                <w:szCs w:val="22"/>
                <w:lang w:eastAsia="en-AU"/>
              </w:rPr>
              <w:t>Yes.</w:t>
            </w:r>
          </w:p>
        </w:tc>
      </w:tr>
      <w:tr w:rsidR="001F35EA" w:rsidRPr="00CC55B0" w14:paraId="2A07F05B" w14:textId="77777777" w:rsidTr="007670D5">
        <w:trPr>
          <w:trHeight w:val="242"/>
          <w:tblHeader/>
        </w:trPr>
        <w:tc>
          <w:tcPr>
            <w:tcW w:w="3828" w:type="dxa"/>
            <w:tcBorders>
              <w:top w:val="single" w:sz="4" w:space="0" w:color="auto"/>
              <w:left w:val="single" w:sz="4" w:space="0" w:color="auto"/>
              <w:bottom w:val="single" w:sz="4" w:space="0" w:color="auto"/>
              <w:right w:val="single" w:sz="4" w:space="0" w:color="auto"/>
            </w:tcBorders>
          </w:tcPr>
          <w:p w14:paraId="6DEA5676" w14:textId="77777777" w:rsidR="001F35EA" w:rsidRPr="00CC55B0" w:rsidRDefault="001F35EA" w:rsidP="007670D5">
            <w:pPr>
              <w:spacing w:before="20" w:after="20" w:line="276" w:lineRule="auto"/>
              <w:jc w:val="both"/>
              <w:rPr>
                <w:rFonts w:cs="Arial"/>
                <w:b/>
                <w:bCs/>
                <w:sz w:val="22"/>
                <w:szCs w:val="22"/>
                <w:lang w:eastAsia="en-AU"/>
              </w:rPr>
            </w:pPr>
            <w:r w:rsidRPr="00CC55B0">
              <w:rPr>
                <w:rFonts w:cs="Arial"/>
                <w:b/>
                <w:bCs/>
                <w:sz w:val="22"/>
                <w:szCs w:val="22"/>
                <w:lang w:eastAsia="en-AU"/>
              </w:rPr>
              <w:lastRenderedPageBreak/>
              <w:t xml:space="preserve">2.5 Hierarchy of Centres and Employment Areas </w:t>
            </w:r>
          </w:p>
          <w:p w14:paraId="5203EEA4" w14:textId="77777777" w:rsidR="001F35EA" w:rsidRPr="00CC55B0" w:rsidRDefault="001F35EA" w:rsidP="007670D5">
            <w:pPr>
              <w:spacing w:before="20" w:after="20" w:line="276" w:lineRule="auto"/>
              <w:jc w:val="both"/>
              <w:rPr>
                <w:rFonts w:cs="Arial"/>
                <w:sz w:val="22"/>
                <w:szCs w:val="22"/>
                <w:lang w:eastAsia="en-AU"/>
              </w:rPr>
            </w:pPr>
            <w:r w:rsidRPr="00CC55B0">
              <w:rPr>
                <w:rFonts w:cs="Arial"/>
                <w:sz w:val="22"/>
                <w:szCs w:val="22"/>
                <w:lang w:eastAsia="en-AU"/>
              </w:rPr>
              <w:t>Development is to be consistent with Table 1 and Figure 4.</w:t>
            </w:r>
          </w:p>
          <w:p w14:paraId="7BE6FA7E" w14:textId="77777777" w:rsidR="001F35EA" w:rsidRPr="00CC55B0" w:rsidRDefault="001F35EA" w:rsidP="007670D5">
            <w:pPr>
              <w:spacing w:before="20" w:after="20" w:line="276" w:lineRule="auto"/>
              <w:jc w:val="both"/>
              <w:rPr>
                <w:rFonts w:cs="Arial"/>
                <w:sz w:val="22"/>
                <w:szCs w:val="22"/>
                <w:lang w:eastAsia="en-AU"/>
              </w:rPr>
            </w:pPr>
          </w:p>
          <w:p w14:paraId="6724A9B5" w14:textId="77777777" w:rsidR="001F35EA" w:rsidRPr="00CC55B0" w:rsidRDefault="001F35EA" w:rsidP="007670D5">
            <w:pPr>
              <w:spacing w:before="20" w:after="20" w:line="276" w:lineRule="auto"/>
              <w:jc w:val="both"/>
              <w:rPr>
                <w:rFonts w:cs="Arial"/>
                <w:sz w:val="22"/>
                <w:szCs w:val="22"/>
                <w:lang w:eastAsia="en-AU"/>
              </w:rPr>
            </w:pPr>
            <w:r w:rsidRPr="00CC55B0">
              <w:rPr>
                <w:rFonts w:cs="Arial"/>
                <w:sz w:val="22"/>
                <w:szCs w:val="22"/>
                <w:lang w:eastAsia="en-AU"/>
              </w:rPr>
              <w:t>The following floor space restrictions will apply:</w:t>
            </w:r>
          </w:p>
          <w:p w14:paraId="048F815D" w14:textId="77777777" w:rsidR="001F35EA" w:rsidRPr="00CC55B0" w:rsidRDefault="001F35EA" w:rsidP="007670D5">
            <w:pPr>
              <w:spacing w:before="20" w:after="20" w:line="276" w:lineRule="auto"/>
              <w:jc w:val="both"/>
              <w:rPr>
                <w:rFonts w:cs="Arial"/>
                <w:sz w:val="22"/>
                <w:szCs w:val="22"/>
                <w:lang w:eastAsia="en-AU"/>
              </w:rPr>
            </w:pPr>
          </w:p>
          <w:p w14:paraId="106282E3" w14:textId="77777777" w:rsidR="001F35EA" w:rsidRPr="00CC55B0" w:rsidRDefault="001F35EA" w:rsidP="007670D5">
            <w:pPr>
              <w:spacing w:before="20" w:after="20" w:line="276" w:lineRule="auto"/>
              <w:jc w:val="both"/>
              <w:rPr>
                <w:rFonts w:cs="Arial"/>
                <w:sz w:val="22"/>
                <w:szCs w:val="22"/>
                <w:lang w:eastAsia="en-AU"/>
              </w:rPr>
            </w:pPr>
            <w:r w:rsidRPr="00CC55B0">
              <w:rPr>
                <w:rFonts w:cs="Arial"/>
                <w:sz w:val="22"/>
                <w:szCs w:val="22"/>
                <w:lang w:eastAsia="en-AU"/>
              </w:rPr>
              <w:t>A maximum aggregate of 50,000</w:t>
            </w:r>
            <w:r w:rsidR="003A16BF" w:rsidRPr="00CC55B0">
              <w:rPr>
                <w:rFonts w:cs="Arial"/>
                <w:sz w:val="22"/>
                <w:szCs w:val="22"/>
                <w:lang w:eastAsia="en-AU"/>
              </w:rPr>
              <w:t>sq</w:t>
            </w:r>
            <w:r w:rsidRPr="00CC55B0">
              <w:rPr>
                <w:rFonts w:cs="Arial"/>
                <w:sz w:val="22"/>
                <w:szCs w:val="22"/>
                <w:lang w:eastAsia="en-AU"/>
              </w:rPr>
              <w:t>m Gross Lettable Area – Retail (GLAR) of retail premises. GLAR means the total area of a tenancy by the Property Council of Australia’s Method of Measurement definition.</w:t>
            </w:r>
          </w:p>
        </w:tc>
        <w:tc>
          <w:tcPr>
            <w:tcW w:w="3827" w:type="dxa"/>
            <w:tcBorders>
              <w:top w:val="single" w:sz="4" w:space="0" w:color="auto"/>
              <w:left w:val="single" w:sz="4" w:space="0" w:color="auto"/>
              <w:bottom w:val="single" w:sz="4" w:space="0" w:color="auto"/>
              <w:right w:val="single" w:sz="4" w:space="0" w:color="auto"/>
            </w:tcBorders>
          </w:tcPr>
          <w:p w14:paraId="2E43F77D" w14:textId="2F69DDF2" w:rsidR="001F35EA" w:rsidRPr="00CC55B0" w:rsidRDefault="001F35EA" w:rsidP="007414A4">
            <w:pPr>
              <w:spacing w:line="276" w:lineRule="auto"/>
              <w:jc w:val="both"/>
              <w:rPr>
                <w:rFonts w:cs="Arial"/>
                <w:sz w:val="22"/>
                <w:szCs w:val="22"/>
                <w:lang w:val="en-AU"/>
              </w:rPr>
            </w:pPr>
            <w:r w:rsidRPr="00CC55B0">
              <w:rPr>
                <w:rFonts w:cs="Arial"/>
                <w:sz w:val="22"/>
                <w:szCs w:val="22"/>
                <w:lang w:val="en-AU"/>
              </w:rPr>
              <w:t xml:space="preserve">The proposal seeks approval for additional retail floor space of </w:t>
            </w:r>
            <w:r w:rsidR="00CC55B0" w:rsidRPr="00CC55B0">
              <w:rPr>
                <w:rFonts w:cs="Arial"/>
                <w:sz w:val="22"/>
                <w:szCs w:val="22"/>
              </w:rPr>
              <w:t xml:space="preserve">15,541sqm </w:t>
            </w:r>
            <w:r w:rsidRPr="00CC55B0">
              <w:rPr>
                <w:rFonts w:cs="Arial"/>
                <w:sz w:val="22"/>
                <w:szCs w:val="22"/>
                <w:lang w:val="en-AU"/>
              </w:rPr>
              <w:t>GLAR. When considered with the existing retail spaces noted as Stage 1 (9,105</w:t>
            </w:r>
            <w:r w:rsidR="003A16BF" w:rsidRPr="00CC55B0">
              <w:rPr>
                <w:rFonts w:cs="Arial"/>
                <w:sz w:val="22"/>
                <w:szCs w:val="22"/>
                <w:lang w:val="en-AU"/>
              </w:rPr>
              <w:t>sq</w:t>
            </w:r>
            <w:r w:rsidRPr="00CC55B0">
              <w:rPr>
                <w:rFonts w:cs="Arial"/>
                <w:sz w:val="22"/>
                <w:szCs w:val="22"/>
                <w:lang w:val="en-AU"/>
              </w:rPr>
              <w:t xml:space="preserve">m) </w:t>
            </w:r>
            <w:r w:rsidR="00CC55B0" w:rsidRPr="00CC55B0">
              <w:rPr>
                <w:rFonts w:cs="Arial"/>
                <w:sz w:val="22"/>
                <w:szCs w:val="22"/>
                <w:lang w:val="en-AU"/>
              </w:rPr>
              <w:t xml:space="preserve">and the approved future Stage 2 (15,239sqm) </w:t>
            </w:r>
            <w:r w:rsidRPr="00CC55B0">
              <w:rPr>
                <w:rFonts w:cs="Arial"/>
                <w:sz w:val="22"/>
                <w:szCs w:val="22"/>
                <w:lang w:val="en-AU"/>
              </w:rPr>
              <w:t xml:space="preserve">this equates to a total of </w:t>
            </w:r>
            <w:r w:rsidR="00CC55B0" w:rsidRPr="00CC55B0">
              <w:rPr>
                <w:rFonts w:cs="Arial"/>
                <w:sz w:val="22"/>
                <w:szCs w:val="22"/>
                <w:lang w:val="en-AU"/>
              </w:rPr>
              <w:t>39,885</w:t>
            </w:r>
            <w:r w:rsidR="003A16BF" w:rsidRPr="00CC55B0">
              <w:rPr>
                <w:rFonts w:cs="Arial"/>
                <w:sz w:val="22"/>
                <w:szCs w:val="22"/>
                <w:lang w:val="en-AU"/>
              </w:rPr>
              <w:t>sq</w:t>
            </w:r>
            <w:r w:rsidRPr="00CC55B0">
              <w:rPr>
                <w:rFonts w:cs="Arial"/>
                <w:sz w:val="22"/>
                <w:szCs w:val="22"/>
                <w:lang w:val="en-AU"/>
              </w:rPr>
              <w:t>m GLAR.</w:t>
            </w:r>
          </w:p>
          <w:p w14:paraId="007A32A8" w14:textId="77777777" w:rsidR="001F35EA" w:rsidRPr="00CC55B0" w:rsidRDefault="001F35EA" w:rsidP="007414A4">
            <w:pPr>
              <w:spacing w:line="276" w:lineRule="auto"/>
              <w:jc w:val="both"/>
              <w:rPr>
                <w:rFonts w:cs="Arial"/>
                <w:sz w:val="22"/>
                <w:szCs w:val="22"/>
                <w:lang w:val="en-AU"/>
              </w:rPr>
            </w:pPr>
          </w:p>
          <w:p w14:paraId="6AF60C01" w14:textId="77777777" w:rsidR="001F35EA" w:rsidRPr="00CC55B0" w:rsidRDefault="001F35EA" w:rsidP="007414A4">
            <w:pPr>
              <w:spacing w:line="276" w:lineRule="auto"/>
              <w:jc w:val="both"/>
              <w:rPr>
                <w:rFonts w:cs="Arial"/>
                <w:sz w:val="22"/>
                <w:szCs w:val="22"/>
                <w:lang w:val="en-AU"/>
              </w:rPr>
            </w:pPr>
            <w:r w:rsidRPr="00CC55B0">
              <w:rPr>
                <w:rFonts w:cs="Arial"/>
                <w:sz w:val="22"/>
                <w:szCs w:val="22"/>
                <w:lang w:val="en-AU"/>
              </w:rPr>
              <w:t>The proposal complies with the maximum GLAR specified.</w:t>
            </w:r>
          </w:p>
          <w:p w14:paraId="7C376C4F" w14:textId="77777777" w:rsidR="001F35EA" w:rsidRPr="00CC55B0" w:rsidRDefault="001F35EA" w:rsidP="007670D5">
            <w:pPr>
              <w:tabs>
                <w:tab w:val="left" w:pos="2060"/>
              </w:tabs>
              <w:spacing w:line="276" w:lineRule="auto"/>
              <w:rPr>
                <w:rFonts w:cs="Arial"/>
                <w:sz w:val="22"/>
                <w:szCs w:val="22"/>
                <w:lang w:val="en-AU"/>
              </w:rPr>
            </w:pPr>
          </w:p>
        </w:tc>
        <w:tc>
          <w:tcPr>
            <w:tcW w:w="1417" w:type="dxa"/>
            <w:tcBorders>
              <w:top w:val="single" w:sz="4" w:space="0" w:color="auto"/>
              <w:left w:val="single" w:sz="4" w:space="0" w:color="auto"/>
              <w:bottom w:val="single" w:sz="4" w:space="0" w:color="auto"/>
              <w:right w:val="single" w:sz="4" w:space="0" w:color="auto"/>
            </w:tcBorders>
            <w:hideMark/>
          </w:tcPr>
          <w:p w14:paraId="7543184B" w14:textId="77777777" w:rsidR="001F35EA" w:rsidRPr="00CC55B0" w:rsidRDefault="001F35EA" w:rsidP="007670D5">
            <w:pPr>
              <w:spacing w:line="276" w:lineRule="auto"/>
              <w:jc w:val="both"/>
              <w:rPr>
                <w:rFonts w:cs="Arial"/>
                <w:sz w:val="22"/>
                <w:szCs w:val="22"/>
              </w:rPr>
            </w:pPr>
            <w:r w:rsidRPr="00CC55B0">
              <w:rPr>
                <w:rFonts w:cs="Arial"/>
                <w:bCs/>
                <w:sz w:val="22"/>
                <w:szCs w:val="22"/>
                <w:lang w:eastAsia="en-AU"/>
              </w:rPr>
              <w:t>Yes.</w:t>
            </w:r>
          </w:p>
        </w:tc>
      </w:tr>
      <w:tr w:rsidR="001F35EA" w:rsidRPr="00CC55B0" w14:paraId="1978BF07"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0D9C9752" w14:textId="77777777" w:rsidR="001F35EA" w:rsidRPr="007C62E8" w:rsidRDefault="001F35EA" w:rsidP="007670D5">
            <w:pPr>
              <w:spacing w:before="20" w:after="20" w:line="276" w:lineRule="auto"/>
              <w:jc w:val="both"/>
              <w:rPr>
                <w:rFonts w:cs="Arial"/>
                <w:b/>
                <w:bCs/>
                <w:sz w:val="22"/>
                <w:szCs w:val="22"/>
                <w:lang w:eastAsia="en-AU"/>
              </w:rPr>
            </w:pPr>
            <w:r w:rsidRPr="007C62E8">
              <w:rPr>
                <w:rFonts w:cs="Arial"/>
                <w:b/>
                <w:bCs/>
                <w:sz w:val="22"/>
                <w:szCs w:val="22"/>
                <w:lang w:eastAsia="en-AU"/>
              </w:rPr>
              <w:t xml:space="preserve">3.1 Street Network Layout and Design </w:t>
            </w:r>
          </w:p>
          <w:p w14:paraId="4B65EA79" w14:textId="77777777" w:rsidR="001F35EA" w:rsidRPr="007C62E8" w:rsidRDefault="001F35EA" w:rsidP="007670D5">
            <w:pPr>
              <w:spacing w:before="20" w:after="20" w:line="276" w:lineRule="auto"/>
              <w:jc w:val="both"/>
              <w:rPr>
                <w:rFonts w:cs="Arial"/>
                <w:sz w:val="22"/>
                <w:szCs w:val="22"/>
                <w:lang w:eastAsia="en-AU"/>
              </w:rPr>
            </w:pPr>
            <w:r w:rsidRPr="007C62E8">
              <w:rPr>
                <w:rFonts w:cs="Arial"/>
                <w:sz w:val="22"/>
                <w:szCs w:val="22"/>
                <w:lang w:eastAsia="en-AU"/>
              </w:rPr>
              <w:t>The street network is to be provided generally in accordance with Figure 2 and Figure 5.</w:t>
            </w:r>
          </w:p>
        </w:tc>
        <w:tc>
          <w:tcPr>
            <w:tcW w:w="3827" w:type="dxa"/>
            <w:tcBorders>
              <w:top w:val="single" w:sz="4" w:space="0" w:color="auto"/>
              <w:left w:val="single" w:sz="4" w:space="0" w:color="auto"/>
              <w:bottom w:val="single" w:sz="4" w:space="0" w:color="auto"/>
              <w:right w:val="single" w:sz="4" w:space="0" w:color="auto"/>
            </w:tcBorders>
          </w:tcPr>
          <w:p w14:paraId="70C09E5F" w14:textId="3461799E" w:rsidR="001F35EA" w:rsidRPr="007C62E8" w:rsidRDefault="007C62E8" w:rsidP="007670D5">
            <w:pPr>
              <w:spacing w:before="20" w:after="20" w:line="276" w:lineRule="auto"/>
              <w:jc w:val="both"/>
              <w:rPr>
                <w:rFonts w:cs="Arial"/>
                <w:sz w:val="22"/>
                <w:szCs w:val="22"/>
                <w:lang w:eastAsia="en-AU"/>
              </w:rPr>
            </w:pPr>
            <w:r w:rsidRPr="007C62E8">
              <w:rPr>
                <w:rFonts w:cs="Arial"/>
                <w:sz w:val="22"/>
                <w:szCs w:val="22"/>
                <w:lang w:eastAsia="en-AU"/>
              </w:rPr>
              <w:t>The proposal relies on the existing street network and approved roads. No additional roads are proposed by this development application</w:t>
            </w:r>
          </w:p>
        </w:tc>
        <w:tc>
          <w:tcPr>
            <w:tcW w:w="1417" w:type="dxa"/>
            <w:tcBorders>
              <w:top w:val="single" w:sz="4" w:space="0" w:color="auto"/>
              <w:left w:val="single" w:sz="4" w:space="0" w:color="auto"/>
              <w:bottom w:val="single" w:sz="4" w:space="0" w:color="auto"/>
              <w:right w:val="single" w:sz="4" w:space="0" w:color="auto"/>
            </w:tcBorders>
            <w:hideMark/>
          </w:tcPr>
          <w:p w14:paraId="28888C3D" w14:textId="77777777" w:rsidR="001F35EA" w:rsidRPr="007C62E8" w:rsidRDefault="001F35EA" w:rsidP="007670D5">
            <w:pPr>
              <w:spacing w:line="276" w:lineRule="auto"/>
              <w:jc w:val="both"/>
              <w:rPr>
                <w:rFonts w:cs="Arial"/>
                <w:bCs/>
                <w:sz w:val="22"/>
                <w:szCs w:val="22"/>
                <w:lang w:eastAsia="en-AU"/>
              </w:rPr>
            </w:pPr>
            <w:r w:rsidRPr="007C62E8">
              <w:rPr>
                <w:rFonts w:cs="Arial"/>
                <w:bCs/>
                <w:sz w:val="22"/>
                <w:szCs w:val="22"/>
                <w:lang w:eastAsia="en-AU"/>
              </w:rPr>
              <w:t>Yes.</w:t>
            </w:r>
          </w:p>
        </w:tc>
      </w:tr>
      <w:tr w:rsidR="001F35EA" w:rsidRPr="00CC55B0" w14:paraId="186023C4"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25B880F3" w14:textId="77777777" w:rsidR="001F35EA" w:rsidRPr="007C62E8" w:rsidRDefault="001F35EA" w:rsidP="007670D5">
            <w:pPr>
              <w:spacing w:before="20" w:after="20" w:line="276" w:lineRule="auto"/>
              <w:jc w:val="both"/>
              <w:rPr>
                <w:rFonts w:cs="Arial"/>
                <w:b/>
                <w:bCs/>
                <w:sz w:val="22"/>
                <w:szCs w:val="22"/>
                <w:lang w:eastAsia="en-AU"/>
              </w:rPr>
            </w:pPr>
            <w:r w:rsidRPr="007C62E8">
              <w:rPr>
                <w:rFonts w:cs="Arial"/>
                <w:b/>
                <w:bCs/>
                <w:sz w:val="22"/>
                <w:szCs w:val="22"/>
                <w:lang w:eastAsia="en-AU"/>
              </w:rPr>
              <w:t xml:space="preserve">3.1 Street Network Layout and Design </w:t>
            </w:r>
          </w:p>
          <w:p w14:paraId="3237ADCA" w14:textId="77777777" w:rsidR="001F35EA" w:rsidRPr="007C62E8" w:rsidRDefault="001F35EA" w:rsidP="007670D5">
            <w:pPr>
              <w:spacing w:before="20" w:after="20" w:line="276" w:lineRule="auto"/>
              <w:jc w:val="both"/>
              <w:rPr>
                <w:rFonts w:cs="Arial"/>
                <w:sz w:val="22"/>
                <w:szCs w:val="22"/>
                <w:lang w:eastAsia="en-AU"/>
              </w:rPr>
            </w:pPr>
            <w:r w:rsidRPr="007C62E8">
              <w:rPr>
                <w:rFonts w:cs="Arial"/>
                <w:sz w:val="22"/>
                <w:szCs w:val="22"/>
                <w:lang w:eastAsia="en-AU"/>
              </w:rPr>
              <w:t>Street trees are required on all streets</w:t>
            </w:r>
          </w:p>
        </w:tc>
        <w:tc>
          <w:tcPr>
            <w:tcW w:w="3827" w:type="dxa"/>
            <w:tcBorders>
              <w:top w:val="single" w:sz="4" w:space="0" w:color="auto"/>
              <w:left w:val="single" w:sz="4" w:space="0" w:color="auto"/>
              <w:bottom w:val="single" w:sz="4" w:space="0" w:color="auto"/>
              <w:right w:val="single" w:sz="4" w:space="0" w:color="auto"/>
            </w:tcBorders>
            <w:hideMark/>
          </w:tcPr>
          <w:p w14:paraId="1D12EB1D" w14:textId="77777777" w:rsidR="001F35EA" w:rsidRPr="007C62E8" w:rsidRDefault="001F35EA" w:rsidP="007670D5">
            <w:pPr>
              <w:spacing w:before="20" w:after="20" w:line="276" w:lineRule="auto"/>
              <w:jc w:val="both"/>
              <w:rPr>
                <w:rFonts w:cs="Arial"/>
                <w:sz w:val="22"/>
                <w:szCs w:val="22"/>
                <w:lang w:eastAsia="en-AU"/>
              </w:rPr>
            </w:pPr>
            <w:r w:rsidRPr="007C62E8">
              <w:rPr>
                <w:rFonts w:cs="Arial"/>
                <w:sz w:val="22"/>
                <w:szCs w:val="22"/>
                <w:lang w:eastAsia="en-AU"/>
              </w:rPr>
              <w:t>Street trees are proposed along each side of Main Street</w:t>
            </w:r>
          </w:p>
        </w:tc>
        <w:tc>
          <w:tcPr>
            <w:tcW w:w="1417" w:type="dxa"/>
            <w:tcBorders>
              <w:top w:val="single" w:sz="4" w:space="0" w:color="auto"/>
              <w:left w:val="single" w:sz="4" w:space="0" w:color="auto"/>
              <w:bottom w:val="single" w:sz="4" w:space="0" w:color="auto"/>
              <w:right w:val="single" w:sz="4" w:space="0" w:color="auto"/>
            </w:tcBorders>
            <w:hideMark/>
          </w:tcPr>
          <w:p w14:paraId="79D26B02" w14:textId="77777777" w:rsidR="001F35EA" w:rsidRPr="007C62E8" w:rsidRDefault="001F35EA" w:rsidP="007670D5">
            <w:pPr>
              <w:spacing w:line="276" w:lineRule="auto"/>
              <w:jc w:val="both"/>
              <w:rPr>
                <w:rFonts w:cs="Arial"/>
                <w:bCs/>
                <w:sz w:val="22"/>
                <w:szCs w:val="22"/>
                <w:lang w:eastAsia="en-AU"/>
              </w:rPr>
            </w:pPr>
            <w:r w:rsidRPr="007C62E8">
              <w:rPr>
                <w:rFonts w:cs="Arial"/>
                <w:bCs/>
                <w:sz w:val="22"/>
                <w:szCs w:val="22"/>
                <w:lang w:eastAsia="en-AU"/>
              </w:rPr>
              <w:t>Yes.</w:t>
            </w:r>
          </w:p>
        </w:tc>
      </w:tr>
      <w:tr w:rsidR="001F35EA" w:rsidRPr="00CC55B0" w14:paraId="12257A26"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3B48C961" w14:textId="77777777" w:rsidR="001F35EA" w:rsidRPr="007C62E8" w:rsidRDefault="001F35EA" w:rsidP="007670D5">
            <w:pPr>
              <w:spacing w:before="20" w:after="20" w:line="276" w:lineRule="auto"/>
              <w:jc w:val="both"/>
              <w:rPr>
                <w:rFonts w:cs="Arial"/>
                <w:sz w:val="22"/>
                <w:szCs w:val="22"/>
                <w:lang w:eastAsia="en-AU"/>
              </w:rPr>
            </w:pPr>
            <w:r w:rsidRPr="007C62E8">
              <w:rPr>
                <w:rFonts w:cs="Arial"/>
                <w:b/>
                <w:bCs/>
                <w:sz w:val="22"/>
                <w:szCs w:val="22"/>
                <w:lang w:eastAsia="en-AU"/>
              </w:rPr>
              <w:t>3.2 Pedestrian and Cycle Network</w:t>
            </w:r>
            <w:r w:rsidRPr="007C62E8">
              <w:rPr>
                <w:rFonts w:cs="Arial"/>
                <w:sz w:val="22"/>
                <w:szCs w:val="22"/>
                <w:lang w:eastAsia="en-AU"/>
              </w:rPr>
              <w:t xml:space="preserve"> </w:t>
            </w:r>
          </w:p>
          <w:p w14:paraId="72626A66" w14:textId="77777777" w:rsidR="001F35EA" w:rsidRPr="00CC55B0" w:rsidRDefault="001F35EA" w:rsidP="007670D5">
            <w:pPr>
              <w:spacing w:before="20" w:after="20" w:line="276" w:lineRule="auto"/>
              <w:jc w:val="both"/>
              <w:rPr>
                <w:rFonts w:cs="Arial"/>
                <w:sz w:val="22"/>
                <w:szCs w:val="22"/>
                <w:highlight w:val="yellow"/>
                <w:lang w:eastAsia="en-AU"/>
              </w:rPr>
            </w:pPr>
            <w:r w:rsidRPr="007C62E8">
              <w:rPr>
                <w:rFonts w:cs="Arial"/>
                <w:sz w:val="22"/>
                <w:szCs w:val="22"/>
                <w:lang w:eastAsia="en-AU"/>
              </w:rPr>
              <w:t>Key pedestrian and cycleway routes are to be provided generally in accordance with Figure 18.</w:t>
            </w:r>
          </w:p>
        </w:tc>
        <w:tc>
          <w:tcPr>
            <w:tcW w:w="3827" w:type="dxa"/>
            <w:tcBorders>
              <w:top w:val="single" w:sz="4" w:space="0" w:color="auto"/>
              <w:left w:val="single" w:sz="4" w:space="0" w:color="auto"/>
              <w:bottom w:val="single" w:sz="4" w:space="0" w:color="auto"/>
              <w:right w:val="single" w:sz="4" w:space="0" w:color="auto"/>
            </w:tcBorders>
            <w:hideMark/>
          </w:tcPr>
          <w:p w14:paraId="4498B4EE" w14:textId="3D56CF16" w:rsidR="001F35EA" w:rsidRPr="00CC55B0" w:rsidRDefault="001F35EA" w:rsidP="007670D5">
            <w:pPr>
              <w:spacing w:before="20" w:after="20" w:line="276" w:lineRule="auto"/>
              <w:jc w:val="both"/>
              <w:rPr>
                <w:rFonts w:cs="Arial"/>
                <w:sz w:val="22"/>
                <w:szCs w:val="22"/>
                <w:highlight w:val="yellow"/>
                <w:lang w:eastAsia="en-AU"/>
              </w:rPr>
            </w:pPr>
            <w:r w:rsidRPr="00145B5C">
              <w:rPr>
                <w:rFonts w:cs="Arial"/>
                <w:sz w:val="22"/>
                <w:szCs w:val="22"/>
                <w:lang w:eastAsia="en-AU"/>
              </w:rPr>
              <w:t xml:space="preserve">The subject site is not identified in Figure 18 as requiring pedestrian and cycle routes. However, Main Street </w:t>
            </w:r>
            <w:r w:rsidR="00145B5C" w:rsidRPr="00145B5C">
              <w:rPr>
                <w:rFonts w:cs="Arial"/>
                <w:sz w:val="22"/>
                <w:szCs w:val="22"/>
                <w:lang w:eastAsia="en-AU"/>
              </w:rPr>
              <w:t>and the eventual built form are p</w:t>
            </w:r>
            <w:r w:rsidRPr="00145B5C">
              <w:rPr>
                <w:rFonts w:cs="Arial"/>
                <w:sz w:val="22"/>
                <w:szCs w:val="22"/>
                <w:lang w:eastAsia="en-AU"/>
              </w:rPr>
              <w:t xml:space="preserve">roposed to be a significant pedestrian thoroughfare from community facilities such as the Council </w:t>
            </w:r>
            <w:r w:rsidR="008C357C">
              <w:rPr>
                <w:rFonts w:cs="Arial"/>
                <w:sz w:val="22"/>
                <w:szCs w:val="22"/>
                <w:lang w:eastAsia="en-AU"/>
              </w:rPr>
              <w:t>Administration B</w:t>
            </w:r>
            <w:r w:rsidRPr="00145B5C">
              <w:rPr>
                <w:rFonts w:cs="Arial"/>
                <w:sz w:val="22"/>
                <w:szCs w:val="22"/>
                <w:lang w:eastAsia="en-AU"/>
              </w:rPr>
              <w:t xml:space="preserve">uilding and Oran Park Library to the town centre and </w:t>
            </w:r>
            <w:r w:rsidR="008C357C">
              <w:rPr>
                <w:rFonts w:cs="Arial"/>
                <w:sz w:val="22"/>
                <w:szCs w:val="22"/>
                <w:lang w:eastAsia="en-AU"/>
              </w:rPr>
              <w:t xml:space="preserve">future </w:t>
            </w:r>
            <w:r w:rsidRPr="00145B5C">
              <w:rPr>
                <w:rFonts w:cs="Arial"/>
                <w:sz w:val="22"/>
                <w:szCs w:val="22"/>
                <w:lang w:eastAsia="en-AU"/>
              </w:rPr>
              <w:t>envisaged rail station.</w:t>
            </w:r>
          </w:p>
        </w:tc>
        <w:tc>
          <w:tcPr>
            <w:tcW w:w="1417" w:type="dxa"/>
            <w:tcBorders>
              <w:top w:val="single" w:sz="4" w:space="0" w:color="auto"/>
              <w:left w:val="single" w:sz="4" w:space="0" w:color="auto"/>
              <w:bottom w:val="single" w:sz="4" w:space="0" w:color="auto"/>
              <w:right w:val="single" w:sz="4" w:space="0" w:color="auto"/>
            </w:tcBorders>
            <w:hideMark/>
          </w:tcPr>
          <w:p w14:paraId="3161DB43" w14:textId="77777777" w:rsidR="001F35EA" w:rsidRPr="00CC55B0" w:rsidRDefault="001F35EA" w:rsidP="007670D5">
            <w:pPr>
              <w:spacing w:line="276" w:lineRule="auto"/>
              <w:jc w:val="both"/>
              <w:rPr>
                <w:rFonts w:cs="Arial"/>
                <w:bCs/>
                <w:sz w:val="22"/>
                <w:szCs w:val="22"/>
                <w:highlight w:val="yellow"/>
                <w:lang w:eastAsia="en-AU"/>
              </w:rPr>
            </w:pPr>
            <w:r w:rsidRPr="00145B5C">
              <w:rPr>
                <w:rFonts w:cs="Arial"/>
                <w:bCs/>
                <w:sz w:val="22"/>
                <w:szCs w:val="22"/>
                <w:lang w:eastAsia="en-AU"/>
              </w:rPr>
              <w:t>Yes.</w:t>
            </w:r>
          </w:p>
        </w:tc>
      </w:tr>
      <w:tr w:rsidR="001F35EA" w:rsidRPr="00CC55B0" w14:paraId="678A3F4B"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42CBD15B" w14:textId="77777777" w:rsidR="001F35EA" w:rsidRPr="00BB106A" w:rsidRDefault="001F35EA" w:rsidP="007670D5">
            <w:pPr>
              <w:spacing w:before="20" w:after="20" w:line="276" w:lineRule="auto"/>
              <w:jc w:val="both"/>
              <w:rPr>
                <w:rFonts w:cs="Arial"/>
                <w:sz w:val="22"/>
                <w:szCs w:val="22"/>
                <w:lang w:eastAsia="en-AU"/>
              </w:rPr>
            </w:pPr>
            <w:r w:rsidRPr="00BB106A">
              <w:rPr>
                <w:rFonts w:cs="Arial"/>
                <w:b/>
                <w:bCs/>
                <w:sz w:val="22"/>
                <w:szCs w:val="22"/>
                <w:lang w:eastAsia="en-AU"/>
              </w:rPr>
              <w:t>3.2 Pedestrian and Cycle Network</w:t>
            </w:r>
            <w:r w:rsidRPr="00BB106A">
              <w:rPr>
                <w:rFonts w:cs="Arial"/>
                <w:sz w:val="22"/>
                <w:szCs w:val="22"/>
                <w:lang w:eastAsia="en-AU"/>
              </w:rPr>
              <w:t xml:space="preserve"> </w:t>
            </w:r>
          </w:p>
          <w:p w14:paraId="202B69D3" w14:textId="77777777" w:rsidR="001F35EA" w:rsidRPr="00BB106A" w:rsidRDefault="001F35EA" w:rsidP="007670D5">
            <w:pPr>
              <w:spacing w:before="20" w:after="20" w:line="276" w:lineRule="auto"/>
              <w:jc w:val="both"/>
              <w:rPr>
                <w:rFonts w:cs="Arial"/>
                <w:sz w:val="22"/>
                <w:szCs w:val="22"/>
                <w:lang w:eastAsia="en-AU"/>
              </w:rPr>
            </w:pPr>
            <w:r w:rsidRPr="00BB106A">
              <w:rPr>
                <w:rFonts w:cs="Arial"/>
                <w:sz w:val="22"/>
                <w:szCs w:val="22"/>
                <w:lang w:eastAsia="en-AU"/>
              </w:rPr>
              <w:t>Pedestrian and cycle routes and facilities in public spaces are to be safe, well lit, clearly defined,</w:t>
            </w:r>
          </w:p>
          <w:p w14:paraId="3C878E5B" w14:textId="77777777" w:rsidR="001F35EA" w:rsidRPr="00BB106A" w:rsidRDefault="001F35EA" w:rsidP="007670D5">
            <w:pPr>
              <w:spacing w:before="20" w:after="20" w:line="276" w:lineRule="auto"/>
              <w:jc w:val="both"/>
              <w:rPr>
                <w:rFonts w:cs="Arial"/>
                <w:sz w:val="22"/>
                <w:szCs w:val="22"/>
                <w:lang w:eastAsia="en-AU"/>
              </w:rPr>
            </w:pPr>
            <w:r w:rsidRPr="00BB106A">
              <w:rPr>
                <w:rFonts w:cs="Arial"/>
                <w:sz w:val="22"/>
                <w:szCs w:val="22"/>
                <w:lang w:eastAsia="en-AU"/>
              </w:rPr>
              <w:t>functional and accessible to all.</w:t>
            </w:r>
          </w:p>
        </w:tc>
        <w:tc>
          <w:tcPr>
            <w:tcW w:w="3827" w:type="dxa"/>
            <w:tcBorders>
              <w:top w:val="single" w:sz="4" w:space="0" w:color="auto"/>
              <w:left w:val="single" w:sz="4" w:space="0" w:color="auto"/>
              <w:bottom w:val="single" w:sz="4" w:space="0" w:color="auto"/>
              <w:right w:val="single" w:sz="4" w:space="0" w:color="auto"/>
            </w:tcBorders>
          </w:tcPr>
          <w:p w14:paraId="3E2615F4" w14:textId="71A3F6A5" w:rsidR="001F35EA" w:rsidRPr="00BB106A" w:rsidRDefault="001F35EA" w:rsidP="008C357C">
            <w:pPr>
              <w:jc w:val="both"/>
              <w:rPr>
                <w:rFonts w:cs="Arial"/>
                <w:sz w:val="22"/>
                <w:szCs w:val="22"/>
                <w:lang w:eastAsia="en-AU"/>
              </w:rPr>
            </w:pPr>
            <w:r w:rsidRPr="00BB106A">
              <w:rPr>
                <w:rFonts w:cs="Arial"/>
                <w:sz w:val="22"/>
                <w:szCs w:val="22"/>
                <w:lang w:eastAsia="en-AU"/>
              </w:rPr>
              <w:t xml:space="preserve">The proposal incorporates a pedestrian path adjacent to the retail </w:t>
            </w:r>
            <w:r w:rsidR="00BB106A" w:rsidRPr="00BB106A">
              <w:rPr>
                <w:rFonts w:cs="Arial"/>
                <w:sz w:val="22"/>
                <w:szCs w:val="22"/>
                <w:lang w:eastAsia="en-AU"/>
              </w:rPr>
              <w:t>at the southern end</w:t>
            </w:r>
            <w:r w:rsidRPr="00BB106A">
              <w:rPr>
                <w:rFonts w:cs="Arial"/>
                <w:sz w:val="22"/>
                <w:szCs w:val="22"/>
                <w:lang w:eastAsia="en-AU"/>
              </w:rPr>
              <w:t xml:space="preserve">, allowing for the paths to be covered and well lit. The proposal has ensured connected and direct paths that allow for improved accessibility for all users including the visually impaired. </w:t>
            </w:r>
          </w:p>
          <w:p w14:paraId="3A3A15F9" w14:textId="77777777" w:rsidR="00BB106A" w:rsidRPr="00BB106A" w:rsidRDefault="00BB106A" w:rsidP="008C357C">
            <w:pPr>
              <w:jc w:val="both"/>
              <w:rPr>
                <w:rFonts w:cs="Arial"/>
                <w:sz w:val="22"/>
                <w:szCs w:val="22"/>
                <w:lang w:eastAsia="en-AU"/>
              </w:rPr>
            </w:pPr>
          </w:p>
          <w:p w14:paraId="1480761B" w14:textId="7636120E" w:rsidR="00BB106A" w:rsidRPr="00BB106A" w:rsidRDefault="00BB106A" w:rsidP="008C357C">
            <w:pPr>
              <w:jc w:val="both"/>
              <w:rPr>
                <w:rFonts w:cs="Arial"/>
                <w:sz w:val="22"/>
                <w:szCs w:val="22"/>
                <w:lang w:eastAsia="en-AU"/>
              </w:rPr>
            </w:pPr>
            <w:r w:rsidRPr="00BB106A">
              <w:rPr>
                <w:rFonts w:cs="Arial"/>
                <w:sz w:val="22"/>
                <w:szCs w:val="22"/>
                <w:lang w:eastAsia="en-AU"/>
              </w:rPr>
              <w:t>It is also noted that the proposal will facilitate a future pedestrian connection from the envisaged rail station, through the centre and connect to the Civic precinct.</w:t>
            </w:r>
          </w:p>
        </w:tc>
        <w:tc>
          <w:tcPr>
            <w:tcW w:w="1417" w:type="dxa"/>
            <w:tcBorders>
              <w:top w:val="single" w:sz="4" w:space="0" w:color="auto"/>
              <w:left w:val="single" w:sz="4" w:space="0" w:color="auto"/>
              <w:bottom w:val="single" w:sz="4" w:space="0" w:color="auto"/>
              <w:right w:val="single" w:sz="4" w:space="0" w:color="auto"/>
            </w:tcBorders>
            <w:hideMark/>
          </w:tcPr>
          <w:p w14:paraId="1F3FA42E" w14:textId="77777777" w:rsidR="001F35EA" w:rsidRPr="00BB106A" w:rsidRDefault="001F35EA" w:rsidP="007670D5">
            <w:pPr>
              <w:spacing w:line="276" w:lineRule="auto"/>
              <w:jc w:val="both"/>
              <w:rPr>
                <w:rFonts w:cs="Arial"/>
                <w:bCs/>
                <w:sz w:val="22"/>
                <w:szCs w:val="22"/>
                <w:lang w:eastAsia="en-AU"/>
              </w:rPr>
            </w:pPr>
            <w:r w:rsidRPr="00BB106A">
              <w:rPr>
                <w:rFonts w:cs="Arial"/>
                <w:bCs/>
                <w:sz w:val="22"/>
                <w:szCs w:val="22"/>
                <w:lang w:eastAsia="en-AU"/>
              </w:rPr>
              <w:t>Yes.</w:t>
            </w:r>
          </w:p>
        </w:tc>
      </w:tr>
      <w:tr w:rsidR="001F35EA" w:rsidRPr="00CC55B0" w14:paraId="782038FA"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3DAAFE22" w14:textId="77777777" w:rsidR="001F35EA" w:rsidRPr="005E015A" w:rsidRDefault="001F35EA" w:rsidP="007670D5">
            <w:pPr>
              <w:spacing w:before="20" w:after="20" w:line="276" w:lineRule="auto"/>
              <w:jc w:val="both"/>
              <w:rPr>
                <w:rFonts w:cs="Arial"/>
                <w:sz w:val="22"/>
                <w:szCs w:val="22"/>
                <w:lang w:eastAsia="en-AU"/>
              </w:rPr>
            </w:pPr>
            <w:r w:rsidRPr="005E015A">
              <w:rPr>
                <w:rFonts w:cs="Arial"/>
                <w:b/>
                <w:bCs/>
                <w:sz w:val="22"/>
                <w:szCs w:val="22"/>
                <w:lang w:eastAsia="en-AU"/>
              </w:rPr>
              <w:lastRenderedPageBreak/>
              <w:t>3.3 Public Transport Network</w:t>
            </w:r>
            <w:r w:rsidRPr="005E015A">
              <w:rPr>
                <w:rFonts w:cs="Arial"/>
                <w:sz w:val="22"/>
                <w:szCs w:val="22"/>
                <w:lang w:eastAsia="en-AU"/>
              </w:rPr>
              <w:t xml:space="preserve"> Bus routes are to be provided generally in accordance with Figure 19.</w:t>
            </w:r>
          </w:p>
        </w:tc>
        <w:tc>
          <w:tcPr>
            <w:tcW w:w="3827" w:type="dxa"/>
            <w:tcBorders>
              <w:top w:val="single" w:sz="4" w:space="0" w:color="auto"/>
              <w:left w:val="single" w:sz="4" w:space="0" w:color="auto"/>
              <w:bottom w:val="single" w:sz="4" w:space="0" w:color="auto"/>
              <w:right w:val="single" w:sz="4" w:space="0" w:color="auto"/>
            </w:tcBorders>
            <w:hideMark/>
          </w:tcPr>
          <w:p w14:paraId="63E428AE" w14:textId="77777777" w:rsidR="001F35EA" w:rsidRPr="00BB106A" w:rsidRDefault="001F35EA" w:rsidP="007670D5">
            <w:pPr>
              <w:spacing w:before="20" w:after="20" w:line="276" w:lineRule="auto"/>
              <w:jc w:val="both"/>
              <w:rPr>
                <w:rFonts w:cs="Arial"/>
                <w:sz w:val="22"/>
                <w:szCs w:val="22"/>
                <w:lang w:eastAsia="en-AU"/>
              </w:rPr>
            </w:pPr>
            <w:r w:rsidRPr="00BB106A">
              <w:rPr>
                <w:rFonts w:cs="Arial"/>
                <w:sz w:val="22"/>
                <w:szCs w:val="22"/>
                <w:lang w:eastAsia="en-AU"/>
              </w:rPr>
              <w:t>The subject site is not identified as requiring a bus route in Figure 19.</w:t>
            </w:r>
          </w:p>
        </w:tc>
        <w:tc>
          <w:tcPr>
            <w:tcW w:w="1417" w:type="dxa"/>
            <w:tcBorders>
              <w:top w:val="single" w:sz="4" w:space="0" w:color="auto"/>
              <w:left w:val="single" w:sz="4" w:space="0" w:color="auto"/>
              <w:bottom w:val="single" w:sz="4" w:space="0" w:color="auto"/>
              <w:right w:val="single" w:sz="4" w:space="0" w:color="auto"/>
            </w:tcBorders>
            <w:hideMark/>
          </w:tcPr>
          <w:p w14:paraId="42F97C3E" w14:textId="77777777" w:rsidR="001F35EA" w:rsidRPr="00BB106A" w:rsidRDefault="001F35EA" w:rsidP="007670D5">
            <w:pPr>
              <w:spacing w:line="276" w:lineRule="auto"/>
              <w:jc w:val="both"/>
              <w:rPr>
                <w:rFonts w:cs="Arial"/>
                <w:bCs/>
                <w:sz w:val="22"/>
                <w:szCs w:val="22"/>
                <w:lang w:eastAsia="en-AU"/>
              </w:rPr>
            </w:pPr>
            <w:r w:rsidRPr="00BB106A">
              <w:rPr>
                <w:rFonts w:cs="Arial"/>
                <w:bCs/>
                <w:sz w:val="22"/>
                <w:szCs w:val="22"/>
                <w:lang w:eastAsia="en-AU"/>
              </w:rPr>
              <w:t>NA.</w:t>
            </w:r>
          </w:p>
        </w:tc>
      </w:tr>
      <w:tr w:rsidR="005E015A" w:rsidRPr="00CC55B0" w14:paraId="4D0CF9C4"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08FB88F0" w14:textId="77777777" w:rsidR="005E015A" w:rsidRDefault="005E015A" w:rsidP="007670D5">
            <w:pPr>
              <w:spacing w:before="20" w:after="20" w:line="276" w:lineRule="auto"/>
              <w:jc w:val="both"/>
              <w:rPr>
                <w:b/>
                <w:bCs/>
                <w:sz w:val="22"/>
                <w:szCs w:val="22"/>
              </w:rPr>
            </w:pPr>
            <w:r w:rsidRPr="005E015A">
              <w:rPr>
                <w:b/>
                <w:bCs/>
                <w:sz w:val="22"/>
                <w:szCs w:val="22"/>
              </w:rPr>
              <w:t>4.2 Education, Civic and Community Facilities</w:t>
            </w:r>
          </w:p>
          <w:p w14:paraId="3E6925E3" w14:textId="6F8B6E0E" w:rsidR="005E015A" w:rsidRPr="005E015A" w:rsidRDefault="005E015A" w:rsidP="007670D5">
            <w:pPr>
              <w:spacing w:before="20" w:after="20" w:line="276" w:lineRule="auto"/>
              <w:jc w:val="both"/>
              <w:rPr>
                <w:rFonts w:cs="Arial"/>
                <w:b/>
                <w:bCs/>
                <w:sz w:val="22"/>
                <w:szCs w:val="22"/>
                <w:lang w:eastAsia="en-AU"/>
              </w:rPr>
            </w:pPr>
            <w:r w:rsidRPr="005E015A">
              <w:rPr>
                <w:sz w:val="22"/>
                <w:szCs w:val="22"/>
              </w:rPr>
              <w:t xml:space="preserve">Childcare centres are to be co-located with community facilities or education facilities or adjacent to open space areas and are to comply with the locational, design and operational controls contained within Camden DCP 2006 Part F: Chapter 3 </w:t>
            </w:r>
          </w:p>
        </w:tc>
        <w:tc>
          <w:tcPr>
            <w:tcW w:w="3827" w:type="dxa"/>
            <w:tcBorders>
              <w:top w:val="single" w:sz="4" w:space="0" w:color="auto"/>
              <w:left w:val="single" w:sz="4" w:space="0" w:color="auto"/>
              <w:bottom w:val="single" w:sz="4" w:space="0" w:color="auto"/>
              <w:right w:val="single" w:sz="4" w:space="0" w:color="auto"/>
            </w:tcBorders>
          </w:tcPr>
          <w:p w14:paraId="62DF4543" w14:textId="507FD419" w:rsidR="005E015A" w:rsidRPr="00BB106A" w:rsidRDefault="005E015A" w:rsidP="007670D5">
            <w:pPr>
              <w:spacing w:before="20" w:after="20" w:line="276" w:lineRule="auto"/>
              <w:jc w:val="both"/>
              <w:rPr>
                <w:rFonts w:cs="Arial"/>
                <w:sz w:val="22"/>
                <w:szCs w:val="22"/>
                <w:lang w:eastAsia="en-AU"/>
              </w:rPr>
            </w:pPr>
            <w:r>
              <w:rPr>
                <w:rFonts w:cs="Arial"/>
                <w:sz w:val="22"/>
                <w:szCs w:val="22"/>
                <w:lang w:eastAsia="en-AU"/>
              </w:rPr>
              <w:t xml:space="preserve">The proposed childcare centre is ideally located within the town centre, in close proximity to a number of facilities including the retail precinct, the future Oran Park Leisure centre, Perich Park and the future rail station. The proposal is not assessed against specific controls as the space will be subject to a future application process. </w:t>
            </w:r>
          </w:p>
        </w:tc>
        <w:tc>
          <w:tcPr>
            <w:tcW w:w="1417" w:type="dxa"/>
            <w:tcBorders>
              <w:top w:val="single" w:sz="4" w:space="0" w:color="auto"/>
              <w:left w:val="single" w:sz="4" w:space="0" w:color="auto"/>
              <w:bottom w:val="single" w:sz="4" w:space="0" w:color="auto"/>
              <w:right w:val="single" w:sz="4" w:space="0" w:color="auto"/>
            </w:tcBorders>
          </w:tcPr>
          <w:p w14:paraId="2A710657" w14:textId="5AA7649A" w:rsidR="005E015A" w:rsidRPr="00BB106A" w:rsidRDefault="005E015A" w:rsidP="007670D5">
            <w:pPr>
              <w:spacing w:line="276" w:lineRule="auto"/>
              <w:jc w:val="both"/>
              <w:rPr>
                <w:rFonts w:cs="Arial"/>
                <w:bCs/>
                <w:sz w:val="22"/>
                <w:szCs w:val="22"/>
                <w:lang w:eastAsia="en-AU"/>
              </w:rPr>
            </w:pPr>
            <w:r>
              <w:rPr>
                <w:rFonts w:cs="Arial"/>
                <w:bCs/>
                <w:sz w:val="22"/>
                <w:szCs w:val="22"/>
                <w:lang w:eastAsia="en-AU"/>
              </w:rPr>
              <w:t>Yes</w:t>
            </w:r>
          </w:p>
        </w:tc>
      </w:tr>
      <w:tr w:rsidR="001F35EA" w:rsidRPr="00CC55B0" w14:paraId="3771D490"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0736C297" w14:textId="77777777" w:rsidR="001F35EA" w:rsidRPr="005E015A" w:rsidRDefault="001F35EA" w:rsidP="007670D5">
            <w:pPr>
              <w:spacing w:before="20" w:after="20" w:line="276" w:lineRule="auto"/>
              <w:jc w:val="both"/>
              <w:rPr>
                <w:rFonts w:cs="Arial"/>
                <w:b/>
                <w:bCs/>
                <w:sz w:val="22"/>
                <w:szCs w:val="22"/>
                <w:lang w:eastAsia="en-AU"/>
              </w:rPr>
            </w:pPr>
            <w:r w:rsidRPr="005E015A">
              <w:rPr>
                <w:rFonts w:cs="Arial"/>
                <w:b/>
                <w:bCs/>
                <w:sz w:val="22"/>
                <w:szCs w:val="22"/>
                <w:lang w:eastAsia="en-AU"/>
              </w:rPr>
              <w:t xml:space="preserve">5.1 Oran Park Town Centre </w:t>
            </w:r>
          </w:p>
          <w:p w14:paraId="5AD3C065" w14:textId="77777777" w:rsidR="001F35EA" w:rsidRPr="005E015A" w:rsidRDefault="001F35EA" w:rsidP="007670D5">
            <w:pPr>
              <w:spacing w:before="20" w:after="20" w:line="276" w:lineRule="auto"/>
              <w:jc w:val="both"/>
              <w:rPr>
                <w:rFonts w:cs="Arial"/>
                <w:sz w:val="22"/>
                <w:szCs w:val="22"/>
                <w:highlight w:val="yellow"/>
                <w:lang w:eastAsia="en-AU"/>
              </w:rPr>
            </w:pPr>
            <w:r w:rsidRPr="005E015A">
              <w:rPr>
                <w:rFonts w:cs="Arial"/>
                <w:sz w:val="22"/>
                <w:szCs w:val="22"/>
                <w:lang w:eastAsia="en-AU"/>
              </w:rPr>
              <w:t>The Oran Park Town Centre is to be located in accordance with the figure at Appendix B. An indicative layout of the Town Centre is shown at Figure 22. Council may grant consent if it is satisfied that appropriate development controls are in force in the form of a Part B DCP.</w:t>
            </w:r>
          </w:p>
        </w:tc>
        <w:tc>
          <w:tcPr>
            <w:tcW w:w="3827" w:type="dxa"/>
            <w:tcBorders>
              <w:top w:val="single" w:sz="4" w:space="0" w:color="auto"/>
              <w:left w:val="single" w:sz="4" w:space="0" w:color="auto"/>
              <w:bottom w:val="single" w:sz="4" w:space="0" w:color="auto"/>
              <w:right w:val="single" w:sz="4" w:space="0" w:color="auto"/>
            </w:tcBorders>
            <w:hideMark/>
          </w:tcPr>
          <w:p w14:paraId="0888BC9C" w14:textId="77777777" w:rsidR="001F35EA" w:rsidRPr="005E015A" w:rsidRDefault="001F35EA" w:rsidP="007670D5">
            <w:pPr>
              <w:spacing w:before="20" w:after="20" w:line="276" w:lineRule="auto"/>
              <w:jc w:val="both"/>
              <w:rPr>
                <w:rFonts w:cs="Arial"/>
                <w:sz w:val="22"/>
                <w:szCs w:val="22"/>
                <w:lang w:eastAsia="en-AU"/>
              </w:rPr>
            </w:pPr>
            <w:r w:rsidRPr="005E015A">
              <w:rPr>
                <w:rFonts w:cs="Arial"/>
                <w:sz w:val="22"/>
                <w:szCs w:val="22"/>
                <w:lang w:eastAsia="en-AU"/>
              </w:rPr>
              <w:t>The proposed development is generally in accordance with Part B of the DCP. For further detail see the assessment against the relevant controls in this table.</w:t>
            </w:r>
          </w:p>
        </w:tc>
        <w:tc>
          <w:tcPr>
            <w:tcW w:w="1417" w:type="dxa"/>
            <w:tcBorders>
              <w:top w:val="single" w:sz="4" w:space="0" w:color="auto"/>
              <w:left w:val="single" w:sz="4" w:space="0" w:color="auto"/>
              <w:bottom w:val="single" w:sz="4" w:space="0" w:color="auto"/>
              <w:right w:val="single" w:sz="4" w:space="0" w:color="auto"/>
            </w:tcBorders>
          </w:tcPr>
          <w:p w14:paraId="00B85EF4" w14:textId="77777777" w:rsidR="001F35EA" w:rsidRPr="005E015A" w:rsidRDefault="001F35EA" w:rsidP="007670D5">
            <w:pPr>
              <w:spacing w:line="276" w:lineRule="auto"/>
              <w:jc w:val="both"/>
              <w:rPr>
                <w:rFonts w:cs="Arial"/>
                <w:bCs/>
                <w:sz w:val="22"/>
                <w:szCs w:val="22"/>
                <w:lang w:eastAsia="en-AU"/>
              </w:rPr>
            </w:pPr>
            <w:r w:rsidRPr="005E015A">
              <w:rPr>
                <w:rFonts w:cs="Arial"/>
                <w:bCs/>
                <w:sz w:val="22"/>
                <w:szCs w:val="22"/>
                <w:lang w:eastAsia="en-AU"/>
              </w:rPr>
              <w:t>Yes.</w:t>
            </w:r>
          </w:p>
          <w:p w14:paraId="3C1F658C" w14:textId="77777777" w:rsidR="001F35EA" w:rsidRPr="005E015A" w:rsidRDefault="001F35EA" w:rsidP="007670D5">
            <w:pPr>
              <w:spacing w:line="276" w:lineRule="auto"/>
              <w:jc w:val="both"/>
              <w:rPr>
                <w:rFonts w:cs="Arial"/>
                <w:bCs/>
                <w:sz w:val="22"/>
                <w:szCs w:val="22"/>
                <w:lang w:eastAsia="en-AU"/>
              </w:rPr>
            </w:pPr>
          </w:p>
          <w:p w14:paraId="1B877A76" w14:textId="77777777" w:rsidR="001F35EA" w:rsidRPr="005E015A" w:rsidRDefault="001F35EA" w:rsidP="007670D5">
            <w:pPr>
              <w:spacing w:line="276" w:lineRule="auto"/>
              <w:jc w:val="both"/>
              <w:rPr>
                <w:rFonts w:cs="Arial"/>
                <w:sz w:val="22"/>
                <w:szCs w:val="22"/>
              </w:rPr>
            </w:pPr>
          </w:p>
        </w:tc>
      </w:tr>
      <w:tr w:rsidR="001F35EA" w:rsidRPr="00CC55B0" w14:paraId="2EF3EBDF"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24F46E08" w14:textId="77777777" w:rsidR="001F35EA" w:rsidRPr="005E015A" w:rsidRDefault="001F35EA" w:rsidP="007670D5">
            <w:pPr>
              <w:spacing w:before="20" w:after="20" w:line="276" w:lineRule="auto"/>
              <w:jc w:val="both"/>
              <w:rPr>
                <w:rFonts w:cs="Arial"/>
                <w:b/>
                <w:bCs/>
                <w:sz w:val="22"/>
                <w:szCs w:val="22"/>
                <w:lang w:eastAsia="en-AU"/>
              </w:rPr>
            </w:pPr>
            <w:r w:rsidRPr="005E015A">
              <w:rPr>
                <w:rFonts w:cs="Arial"/>
                <w:b/>
                <w:bCs/>
                <w:sz w:val="22"/>
                <w:szCs w:val="22"/>
                <w:lang w:eastAsia="en-AU"/>
              </w:rPr>
              <w:lastRenderedPageBreak/>
              <w:t xml:space="preserve">5.1 Oran Park Town Centre </w:t>
            </w:r>
          </w:p>
          <w:p w14:paraId="502DFAF4" w14:textId="77777777" w:rsidR="001F35EA" w:rsidRPr="005E015A" w:rsidRDefault="001F35EA" w:rsidP="007670D5">
            <w:pPr>
              <w:autoSpaceDE w:val="0"/>
              <w:autoSpaceDN w:val="0"/>
              <w:adjustRightInd w:val="0"/>
              <w:spacing w:line="276" w:lineRule="auto"/>
              <w:rPr>
                <w:rFonts w:eastAsiaTheme="minorHAnsi" w:cs="Arial"/>
                <w:i/>
                <w:iCs/>
                <w:sz w:val="22"/>
                <w:szCs w:val="22"/>
                <w:lang w:val="en-AU"/>
              </w:rPr>
            </w:pPr>
            <w:r w:rsidRPr="005E015A">
              <w:rPr>
                <w:rFonts w:eastAsiaTheme="minorHAnsi" w:cs="Arial"/>
                <w:i/>
                <w:iCs/>
                <w:sz w:val="22"/>
                <w:szCs w:val="22"/>
                <w:lang w:val="en-AU"/>
              </w:rPr>
              <w:t>Function and uses:</w:t>
            </w:r>
          </w:p>
          <w:p w14:paraId="0F013883"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3CE1B336"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t>a maximum of 50,000</w:t>
            </w:r>
            <w:r w:rsidR="003A16BF" w:rsidRPr="005E015A">
              <w:rPr>
                <w:rFonts w:eastAsiaTheme="minorHAnsi" w:cs="Arial"/>
                <w:sz w:val="22"/>
                <w:szCs w:val="22"/>
                <w:lang w:val="en-AU"/>
              </w:rPr>
              <w:t>sq</w:t>
            </w:r>
            <w:r w:rsidRPr="005E015A">
              <w:rPr>
                <w:rFonts w:eastAsiaTheme="minorHAnsi" w:cs="Arial"/>
                <w:sz w:val="22"/>
                <w:szCs w:val="22"/>
                <w:lang w:val="en-AU"/>
              </w:rPr>
              <w:t>m GLAR of retail premises,</w:t>
            </w:r>
          </w:p>
          <w:p w14:paraId="39A4EC3E" w14:textId="334DD573" w:rsidR="001F35EA" w:rsidRDefault="001F35EA" w:rsidP="007670D5">
            <w:pPr>
              <w:autoSpaceDE w:val="0"/>
              <w:autoSpaceDN w:val="0"/>
              <w:adjustRightInd w:val="0"/>
              <w:spacing w:line="276" w:lineRule="auto"/>
              <w:rPr>
                <w:rFonts w:eastAsiaTheme="minorHAnsi" w:cs="Arial"/>
                <w:sz w:val="22"/>
                <w:szCs w:val="22"/>
                <w:lang w:val="en-AU"/>
              </w:rPr>
            </w:pPr>
          </w:p>
          <w:p w14:paraId="4C025EA4" w14:textId="77777777" w:rsidR="005E015A" w:rsidRPr="005E015A" w:rsidRDefault="005E015A" w:rsidP="007670D5">
            <w:pPr>
              <w:autoSpaceDE w:val="0"/>
              <w:autoSpaceDN w:val="0"/>
              <w:adjustRightInd w:val="0"/>
              <w:spacing w:line="276" w:lineRule="auto"/>
              <w:rPr>
                <w:rFonts w:eastAsiaTheme="minorHAnsi" w:cs="Arial"/>
                <w:sz w:val="22"/>
                <w:szCs w:val="22"/>
                <w:lang w:val="en-AU"/>
              </w:rPr>
            </w:pPr>
          </w:p>
          <w:p w14:paraId="0707E742"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553F958F"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03596CD7"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t>incorporate a range of retail, commercial, entertainment, recreation and community uses to serve the needs of the wider community</w:t>
            </w:r>
          </w:p>
          <w:p w14:paraId="5CF54B92" w14:textId="77777777" w:rsidR="007414A4" w:rsidRPr="005E015A" w:rsidRDefault="007414A4" w:rsidP="007670D5">
            <w:pPr>
              <w:autoSpaceDE w:val="0"/>
              <w:autoSpaceDN w:val="0"/>
              <w:adjustRightInd w:val="0"/>
              <w:spacing w:line="276" w:lineRule="auto"/>
              <w:rPr>
                <w:rFonts w:eastAsiaTheme="minorHAnsi" w:cs="Arial"/>
                <w:sz w:val="22"/>
                <w:szCs w:val="22"/>
                <w:lang w:val="en-AU"/>
              </w:rPr>
            </w:pPr>
          </w:p>
          <w:p w14:paraId="4961027F"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t>incorporate higher density housing and mixed use development within the Town Centre frame.</w:t>
            </w:r>
          </w:p>
          <w:p w14:paraId="29A98F8A"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68F46CF5" w14:textId="3900DDE1" w:rsidR="007414A4" w:rsidRDefault="007414A4" w:rsidP="007670D5">
            <w:pPr>
              <w:autoSpaceDE w:val="0"/>
              <w:autoSpaceDN w:val="0"/>
              <w:adjustRightInd w:val="0"/>
              <w:spacing w:line="276" w:lineRule="auto"/>
              <w:rPr>
                <w:rFonts w:eastAsiaTheme="minorHAnsi" w:cs="Arial"/>
                <w:sz w:val="22"/>
                <w:szCs w:val="22"/>
                <w:lang w:val="en-AU"/>
              </w:rPr>
            </w:pPr>
          </w:p>
          <w:p w14:paraId="714CCA8A" w14:textId="77777777" w:rsidR="005E015A" w:rsidRPr="005E015A" w:rsidRDefault="005E015A" w:rsidP="007670D5">
            <w:pPr>
              <w:autoSpaceDE w:val="0"/>
              <w:autoSpaceDN w:val="0"/>
              <w:adjustRightInd w:val="0"/>
              <w:spacing w:line="276" w:lineRule="auto"/>
              <w:rPr>
                <w:rFonts w:eastAsiaTheme="minorHAnsi" w:cs="Arial"/>
                <w:sz w:val="22"/>
                <w:szCs w:val="22"/>
                <w:lang w:val="en-AU"/>
              </w:rPr>
            </w:pPr>
          </w:p>
          <w:p w14:paraId="0404EC51"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t>maximise employment opportunities within the Town Centre,</w:t>
            </w:r>
          </w:p>
          <w:p w14:paraId="4BEA95D3"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0182948D"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098990FC" w14:textId="77777777" w:rsidR="007414A4" w:rsidRPr="005E015A" w:rsidRDefault="007414A4" w:rsidP="007670D5">
            <w:pPr>
              <w:autoSpaceDE w:val="0"/>
              <w:autoSpaceDN w:val="0"/>
              <w:adjustRightInd w:val="0"/>
              <w:spacing w:line="276" w:lineRule="auto"/>
              <w:rPr>
                <w:rFonts w:eastAsiaTheme="minorHAnsi" w:cs="Arial"/>
                <w:sz w:val="22"/>
                <w:szCs w:val="22"/>
                <w:lang w:val="en-AU"/>
              </w:rPr>
            </w:pPr>
          </w:p>
          <w:p w14:paraId="7D8BCA04"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t>concentrate intensive retail uses along and fronting a main street,</w:t>
            </w:r>
          </w:p>
          <w:p w14:paraId="76D2092D" w14:textId="68F8DF97" w:rsidR="001F35EA" w:rsidRDefault="001F35EA" w:rsidP="007670D5">
            <w:pPr>
              <w:autoSpaceDE w:val="0"/>
              <w:autoSpaceDN w:val="0"/>
              <w:adjustRightInd w:val="0"/>
              <w:spacing w:line="276" w:lineRule="auto"/>
              <w:rPr>
                <w:rFonts w:eastAsiaTheme="minorHAnsi" w:cs="Arial"/>
                <w:sz w:val="22"/>
                <w:szCs w:val="22"/>
                <w:lang w:val="en-AU"/>
              </w:rPr>
            </w:pPr>
          </w:p>
          <w:p w14:paraId="2EA690A7" w14:textId="77777777" w:rsidR="0022497A" w:rsidRPr="005E015A" w:rsidRDefault="0022497A" w:rsidP="007670D5">
            <w:pPr>
              <w:autoSpaceDE w:val="0"/>
              <w:autoSpaceDN w:val="0"/>
              <w:adjustRightInd w:val="0"/>
              <w:spacing w:line="276" w:lineRule="auto"/>
              <w:rPr>
                <w:rFonts w:eastAsiaTheme="minorHAnsi" w:cs="Arial"/>
                <w:sz w:val="22"/>
                <w:szCs w:val="22"/>
                <w:lang w:val="en-AU"/>
              </w:rPr>
            </w:pPr>
          </w:p>
          <w:p w14:paraId="72B70665"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t>co-locate uses and facilities as much as possible to maximise the efficient use of space,</w:t>
            </w:r>
          </w:p>
          <w:p w14:paraId="727D450D"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4ACF075F"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035AA6E6"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47C181CC"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659D4A72"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5E3DE15C" w14:textId="22C71D73" w:rsidR="001F35E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t>locate active uses at ground floor, throughout the Town Centre, in particular fronting the main street and all open space,</w:t>
            </w:r>
          </w:p>
          <w:p w14:paraId="4BC17DDF" w14:textId="5906BD96" w:rsidR="0022497A" w:rsidRDefault="0022497A" w:rsidP="007670D5">
            <w:pPr>
              <w:autoSpaceDE w:val="0"/>
              <w:autoSpaceDN w:val="0"/>
              <w:adjustRightInd w:val="0"/>
              <w:spacing w:line="276" w:lineRule="auto"/>
              <w:rPr>
                <w:rFonts w:eastAsiaTheme="minorHAnsi" w:cs="Arial"/>
                <w:sz w:val="22"/>
                <w:szCs w:val="22"/>
                <w:lang w:val="en-AU"/>
              </w:rPr>
            </w:pPr>
          </w:p>
          <w:p w14:paraId="72A3FAB5" w14:textId="17D5DC14" w:rsidR="0022497A" w:rsidRDefault="0022497A" w:rsidP="007670D5">
            <w:pPr>
              <w:autoSpaceDE w:val="0"/>
              <w:autoSpaceDN w:val="0"/>
              <w:adjustRightInd w:val="0"/>
              <w:spacing w:line="276" w:lineRule="auto"/>
              <w:rPr>
                <w:rFonts w:eastAsiaTheme="minorHAnsi" w:cs="Arial"/>
                <w:sz w:val="22"/>
                <w:szCs w:val="22"/>
                <w:lang w:val="en-AU"/>
              </w:rPr>
            </w:pPr>
          </w:p>
          <w:p w14:paraId="0268BB85" w14:textId="77777777" w:rsidR="0022497A" w:rsidRPr="005E015A" w:rsidRDefault="0022497A" w:rsidP="007670D5">
            <w:pPr>
              <w:autoSpaceDE w:val="0"/>
              <w:autoSpaceDN w:val="0"/>
              <w:adjustRightInd w:val="0"/>
              <w:spacing w:line="276" w:lineRule="auto"/>
              <w:rPr>
                <w:rFonts w:eastAsiaTheme="minorHAnsi" w:cs="Arial"/>
                <w:sz w:val="22"/>
                <w:szCs w:val="22"/>
                <w:lang w:val="en-AU"/>
              </w:rPr>
            </w:pPr>
          </w:p>
          <w:p w14:paraId="06FB807C"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797CC466"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lastRenderedPageBreak/>
              <w:t>incorporate the needs of health and aged care providers, facilities for young people, civic and emergency services within the Town Centre, and</w:t>
            </w:r>
          </w:p>
          <w:p w14:paraId="42877577"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61B22C2C" w14:textId="77777777" w:rsidR="001F35EA" w:rsidRPr="005E015A" w:rsidRDefault="001F35EA" w:rsidP="007670D5">
            <w:pPr>
              <w:autoSpaceDE w:val="0"/>
              <w:autoSpaceDN w:val="0"/>
              <w:adjustRightInd w:val="0"/>
              <w:spacing w:line="276" w:lineRule="auto"/>
              <w:rPr>
                <w:rFonts w:eastAsiaTheme="minorHAnsi" w:cs="Arial"/>
                <w:sz w:val="22"/>
                <w:szCs w:val="22"/>
                <w:lang w:val="en-AU"/>
              </w:rPr>
            </w:pPr>
          </w:p>
          <w:p w14:paraId="1CDE8D51" w14:textId="77777777" w:rsidR="001F35EA" w:rsidRDefault="001F35EA" w:rsidP="007670D5">
            <w:pPr>
              <w:autoSpaceDE w:val="0"/>
              <w:autoSpaceDN w:val="0"/>
              <w:adjustRightInd w:val="0"/>
              <w:spacing w:line="276" w:lineRule="auto"/>
              <w:rPr>
                <w:rFonts w:eastAsiaTheme="minorHAnsi" w:cs="Arial"/>
                <w:sz w:val="22"/>
                <w:szCs w:val="22"/>
                <w:lang w:val="en-AU"/>
              </w:rPr>
            </w:pPr>
            <w:r w:rsidRPr="005E015A">
              <w:rPr>
                <w:rFonts w:eastAsiaTheme="minorHAnsi" w:cs="Arial"/>
                <w:sz w:val="22"/>
                <w:szCs w:val="22"/>
                <w:lang w:val="en-AU"/>
              </w:rPr>
              <w:t>provide a mix of uses that promote an active and vibrant town centre.</w:t>
            </w:r>
          </w:p>
          <w:p w14:paraId="0B557AF0" w14:textId="4C3D32F3" w:rsidR="008C357C" w:rsidRPr="008C357C" w:rsidRDefault="008C357C" w:rsidP="008C357C">
            <w:pPr>
              <w:rPr>
                <w:rFonts w:eastAsiaTheme="minorHAnsi" w:cs="Arial"/>
                <w:sz w:val="22"/>
                <w:szCs w:val="22"/>
                <w:highlight w:val="yellow"/>
                <w:lang w:val="en-AU"/>
              </w:rPr>
            </w:pPr>
          </w:p>
        </w:tc>
        <w:tc>
          <w:tcPr>
            <w:tcW w:w="3827" w:type="dxa"/>
            <w:tcBorders>
              <w:top w:val="single" w:sz="4" w:space="0" w:color="auto"/>
              <w:left w:val="single" w:sz="4" w:space="0" w:color="auto"/>
              <w:bottom w:val="single" w:sz="4" w:space="0" w:color="auto"/>
              <w:right w:val="single" w:sz="4" w:space="0" w:color="auto"/>
            </w:tcBorders>
          </w:tcPr>
          <w:p w14:paraId="695A12B1" w14:textId="77777777" w:rsidR="001F35EA" w:rsidRPr="00CC55B0" w:rsidRDefault="001F35EA" w:rsidP="007670D5">
            <w:pPr>
              <w:pStyle w:val="Default"/>
              <w:spacing w:line="276" w:lineRule="auto"/>
              <w:jc w:val="both"/>
              <w:rPr>
                <w:color w:val="auto"/>
                <w:sz w:val="22"/>
                <w:szCs w:val="22"/>
                <w:highlight w:val="yellow"/>
              </w:rPr>
            </w:pPr>
          </w:p>
          <w:p w14:paraId="3F8BF168" w14:textId="77777777" w:rsidR="001F35EA" w:rsidRPr="00CC55B0" w:rsidRDefault="001F35EA" w:rsidP="007670D5">
            <w:pPr>
              <w:pStyle w:val="Default"/>
              <w:spacing w:line="276" w:lineRule="auto"/>
              <w:jc w:val="both"/>
              <w:rPr>
                <w:color w:val="auto"/>
                <w:sz w:val="22"/>
                <w:szCs w:val="22"/>
                <w:highlight w:val="yellow"/>
              </w:rPr>
            </w:pPr>
          </w:p>
          <w:p w14:paraId="76B90C34" w14:textId="77777777" w:rsidR="001F35EA" w:rsidRPr="00CC55B0" w:rsidRDefault="001F35EA" w:rsidP="007670D5">
            <w:pPr>
              <w:pStyle w:val="Default"/>
              <w:spacing w:line="276" w:lineRule="auto"/>
              <w:jc w:val="both"/>
              <w:rPr>
                <w:color w:val="auto"/>
                <w:sz w:val="22"/>
                <w:szCs w:val="22"/>
                <w:highlight w:val="yellow"/>
              </w:rPr>
            </w:pPr>
          </w:p>
          <w:p w14:paraId="34161689" w14:textId="0BF0E354" w:rsidR="001F35EA" w:rsidRPr="005E015A" w:rsidRDefault="001F35EA" w:rsidP="007670D5">
            <w:pPr>
              <w:pStyle w:val="Default"/>
              <w:spacing w:line="276" w:lineRule="auto"/>
              <w:jc w:val="both"/>
              <w:rPr>
                <w:color w:val="auto"/>
                <w:sz w:val="22"/>
                <w:szCs w:val="22"/>
              </w:rPr>
            </w:pPr>
            <w:r w:rsidRPr="005E015A">
              <w:rPr>
                <w:color w:val="auto"/>
                <w:sz w:val="22"/>
                <w:szCs w:val="22"/>
              </w:rPr>
              <w:t>The proposal seeks approval for additional retail floor space of 15</w:t>
            </w:r>
            <w:r w:rsidR="003A16BF" w:rsidRPr="005E015A">
              <w:rPr>
                <w:color w:val="auto"/>
                <w:sz w:val="22"/>
                <w:szCs w:val="22"/>
              </w:rPr>
              <w:t>,</w:t>
            </w:r>
            <w:r w:rsidR="005E015A" w:rsidRPr="005E015A">
              <w:rPr>
                <w:color w:val="auto"/>
                <w:sz w:val="22"/>
                <w:szCs w:val="22"/>
              </w:rPr>
              <w:t>541</w:t>
            </w:r>
            <w:r w:rsidRPr="005E015A">
              <w:rPr>
                <w:color w:val="auto"/>
                <w:sz w:val="22"/>
                <w:szCs w:val="22"/>
              </w:rPr>
              <w:t>m</w:t>
            </w:r>
            <w:r w:rsidRPr="005E015A">
              <w:rPr>
                <w:color w:val="auto"/>
                <w:sz w:val="22"/>
                <w:szCs w:val="22"/>
                <w:vertAlign w:val="superscript"/>
              </w:rPr>
              <w:t>2</w:t>
            </w:r>
            <w:r w:rsidRPr="005E015A">
              <w:rPr>
                <w:color w:val="auto"/>
                <w:sz w:val="22"/>
                <w:szCs w:val="22"/>
              </w:rPr>
              <w:t xml:space="preserve"> GLAR with a total of </w:t>
            </w:r>
            <w:r w:rsidR="005E015A" w:rsidRPr="005E015A">
              <w:rPr>
                <w:color w:val="auto"/>
                <w:sz w:val="22"/>
                <w:szCs w:val="22"/>
              </w:rPr>
              <w:t>37,071</w:t>
            </w:r>
            <w:r w:rsidRPr="005E015A">
              <w:rPr>
                <w:color w:val="auto"/>
                <w:sz w:val="22"/>
                <w:szCs w:val="22"/>
              </w:rPr>
              <w:t>m</w:t>
            </w:r>
            <w:r w:rsidRPr="005E015A">
              <w:rPr>
                <w:color w:val="auto"/>
                <w:sz w:val="22"/>
                <w:szCs w:val="22"/>
                <w:vertAlign w:val="superscript"/>
              </w:rPr>
              <w:t>2</w:t>
            </w:r>
            <w:r w:rsidRPr="005E015A">
              <w:rPr>
                <w:color w:val="auto"/>
                <w:sz w:val="22"/>
                <w:szCs w:val="22"/>
              </w:rPr>
              <w:t xml:space="preserve"> where the existing</w:t>
            </w:r>
            <w:r w:rsidR="005E015A" w:rsidRPr="005E015A">
              <w:rPr>
                <w:color w:val="auto"/>
                <w:sz w:val="22"/>
                <w:szCs w:val="22"/>
              </w:rPr>
              <w:t xml:space="preserve"> and approved</w:t>
            </w:r>
            <w:r w:rsidRPr="005E015A">
              <w:rPr>
                <w:color w:val="auto"/>
                <w:sz w:val="22"/>
                <w:szCs w:val="22"/>
              </w:rPr>
              <w:t xml:space="preserve"> buildings</w:t>
            </w:r>
            <w:r w:rsidR="005E015A" w:rsidRPr="005E015A">
              <w:rPr>
                <w:color w:val="auto"/>
                <w:sz w:val="22"/>
                <w:szCs w:val="22"/>
              </w:rPr>
              <w:t xml:space="preserve"> are</w:t>
            </w:r>
            <w:r w:rsidRPr="005E015A">
              <w:rPr>
                <w:color w:val="auto"/>
                <w:sz w:val="22"/>
                <w:szCs w:val="22"/>
              </w:rPr>
              <w:t xml:space="preserve"> included.</w:t>
            </w:r>
          </w:p>
          <w:p w14:paraId="4E6B521F" w14:textId="77777777" w:rsidR="001F35EA" w:rsidRPr="00CC55B0" w:rsidRDefault="001F35EA" w:rsidP="007670D5">
            <w:pPr>
              <w:pStyle w:val="Default"/>
              <w:spacing w:line="276" w:lineRule="auto"/>
              <w:jc w:val="both"/>
              <w:rPr>
                <w:color w:val="auto"/>
                <w:sz w:val="22"/>
                <w:szCs w:val="22"/>
                <w:highlight w:val="yellow"/>
              </w:rPr>
            </w:pPr>
          </w:p>
          <w:p w14:paraId="063A4CA0" w14:textId="77777777" w:rsidR="001F35EA" w:rsidRPr="005E015A" w:rsidRDefault="001F35EA" w:rsidP="007670D5">
            <w:pPr>
              <w:pStyle w:val="Default"/>
              <w:spacing w:line="276" w:lineRule="auto"/>
              <w:jc w:val="both"/>
              <w:rPr>
                <w:color w:val="auto"/>
                <w:sz w:val="22"/>
                <w:szCs w:val="22"/>
              </w:rPr>
            </w:pPr>
            <w:r w:rsidRPr="005E015A">
              <w:rPr>
                <w:color w:val="auto"/>
                <w:sz w:val="22"/>
                <w:szCs w:val="22"/>
              </w:rPr>
              <w:t xml:space="preserve">The proposal allows for a range of retail, business and entertainment uses which will serve the needs of the wider community. </w:t>
            </w:r>
          </w:p>
          <w:p w14:paraId="059A560B" w14:textId="77777777" w:rsidR="001F35EA" w:rsidRPr="00CC55B0" w:rsidRDefault="001F35EA" w:rsidP="007670D5">
            <w:pPr>
              <w:pStyle w:val="Default"/>
              <w:spacing w:line="276" w:lineRule="auto"/>
              <w:ind w:left="360"/>
              <w:jc w:val="both"/>
              <w:rPr>
                <w:color w:val="auto"/>
                <w:sz w:val="22"/>
                <w:szCs w:val="22"/>
                <w:highlight w:val="yellow"/>
              </w:rPr>
            </w:pPr>
          </w:p>
          <w:p w14:paraId="0CE39527" w14:textId="77777777" w:rsidR="001F35EA" w:rsidRPr="005E015A" w:rsidRDefault="001F35EA" w:rsidP="007670D5">
            <w:pPr>
              <w:pStyle w:val="Default"/>
              <w:spacing w:line="276" w:lineRule="auto"/>
              <w:ind w:left="360"/>
              <w:jc w:val="both"/>
              <w:rPr>
                <w:color w:val="auto"/>
                <w:sz w:val="22"/>
                <w:szCs w:val="22"/>
              </w:rPr>
            </w:pPr>
          </w:p>
          <w:p w14:paraId="11DDB2A4" w14:textId="309AAD8E" w:rsidR="001F35EA" w:rsidRPr="005E015A" w:rsidRDefault="001F35EA" w:rsidP="007670D5">
            <w:pPr>
              <w:pStyle w:val="Default"/>
              <w:spacing w:line="276" w:lineRule="auto"/>
              <w:jc w:val="both"/>
              <w:rPr>
                <w:color w:val="auto"/>
                <w:sz w:val="22"/>
                <w:szCs w:val="22"/>
              </w:rPr>
            </w:pPr>
            <w:r w:rsidRPr="005E015A">
              <w:rPr>
                <w:color w:val="auto"/>
                <w:sz w:val="22"/>
                <w:szCs w:val="22"/>
              </w:rPr>
              <w:t xml:space="preserve">The proposal seeks approval for a mixed-use development </w:t>
            </w:r>
            <w:r w:rsidR="005E015A" w:rsidRPr="005E015A">
              <w:rPr>
                <w:color w:val="auto"/>
                <w:sz w:val="22"/>
                <w:szCs w:val="22"/>
              </w:rPr>
              <w:t xml:space="preserve">with other stages of the development more broadly </w:t>
            </w:r>
            <w:r w:rsidRPr="005E015A">
              <w:rPr>
                <w:color w:val="auto"/>
                <w:sz w:val="22"/>
                <w:szCs w:val="22"/>
              </w:rPr>
              <w:t>incorporat</w:t>
            </w:r>
            <w:r w:rsidR="005E015A" w:rsidRPr="005E015A">
              <w:rPr>
                <w:color w:val="auto"/>
                <w:sz w:val="22"/>
                <w:szCs w:val="22"/>
              </w:rPr>
              <w:t>ing</w:t>
            </w:r>
            <w:r w:rsidRPr="005E015A">
              <w:rPr>
                <w:color w:val="auto"/>
                <w:sz w:val="22"/>
                <w:szCs w:val="22"/>
              </w:rPr>
              <w:t xml:space="preserve"> higher density housing within the Town Centre core. </w:t>
            </w:r>
          </w:p>
          <w:p w14:paraId="011AFD45" w14:textId="77777777" w:rsidR="001F35EA" w:rsidRPr="005E015A" w:rsidRDefault="001F35EA" w:rsidP="007670D5">
            <w:pPr>
              <w:pStyle w:val="Default"/>
              <w:spacing w:line="276" w:lineRule="auto"/>
              <w:jc w:val="both"/>
              <w:rPr>
                <w:color w:val="auto"/>
                <w:sz w:val="22"/>
                <w:szCs w:val="22"/>
              </w:rPr>
            </w:pPr>
          </w:p>
          <w:p w14:paraId="037302AF" w14:textId="77777777" w:rsidR="001F35EA" w:rsidRPr="005E015A" w:rsidRDefault="001F35EA" w:rsidP="007670D5">
            <w:pPr>
              <w:pStyle w:val="Default"/>
              <w:spacing w:line="276" w:lineRule="auto"/>
              <w:jc w:val="both"/>
              <w:rPr>
                <w:color w:val="auto"/>
                <w:sz w:val="22"/>
                <w:szCs w:val="22"/>
              </w:rPr>
            </w:pPr>
            <w:r w:rsidRPr="005E015A">
              <w:rPr>
                <w:color w:val="auto"/>
                <w:sz w:val="22"/>
                <w:szCs w:val="22"/>
              </w:rPr>
              <w:t xml:space="preserve">The delivery of a range of retail and business uses will continue to expend and maximise employment within the Town Centre. </w:t>
            </w:r>
          </w:p>
          <w:p w14:paraId="6E3A930B" w14:textId="77777777" w:rsidR="001F35EA" w:rsidRPr="00CC55B0" w:rsidRDefault="001F35EA" w:rsidP="007670D5">
            <w:pPr>
              <w:pStyle w:val="Default"/>
              <w:spacing w:line="276" w:lineRule="auto"/>
              <w:jc w:val="both"/>
              <w:rPr>
                <w:color w:val="auto"/>
                <w:sz w:val="22"/>
                <w:szCs w:val="22"/>
                <w:highlight w:val="yellow"/>
              </w:rPr>
            </w:pPr>
          </w:p>
          <w:p w14:paraId="5827FD6C" w14:textId="5AE6F2AE" w:rsidR="001F35EA" w:rsidRPr="0022497A" w:rsidRDefault="001F35EA" w:rsidP="007670D5">
            <w:pPr>
              <w:pStyle w:val="Default"/>
              <w:spacing w:line="276" w:lineRule="auto"/>
              <w:jc w:val="both"/>
              <w:rPr>
                <w:color w:val="auto"/>
                <w:sz w:val="22"/>
                <w:szCs w:val="22"/>
              </w:rPr>
            </w:pPr>
            <w:r w:rsidRPr="0022497A">
              <w:rPr>
                <w:color w:val="auto"/>
                <w:sz w:val="22"/>
                <w:szCs w:val="22"/>
              </w:rPr>
              <w:t xml:space="preserve">The design facilitates intensive retail uses fronting </w:t>
            </w:r>
            <w:r w:rsidR="0022497A" w:rsidRPr="0022497A">
              <w:rPr>
                <w:color w:val="auto"/>
                <w:sz w:val="22"/>
                <w:szCs w:val="22"/>
              </w:rPr>
              <w:t xml:space="preserve">the northern side of </w:t>
            </w:r>
            <w:r w:rsidRPr="0022497A">
              <w:rPr>
                <w:color w:val="auto"/>
                <w:sz w:val="22"/>
                <w:szCs w:val="22"/>
              </w:rPr>
              <w:t xml:space="preserve">Main Street. </w:t>
            </w:r>
          </w:p>
          <w:p w14:paraId="1131EC88" w14:textId="77777777" w:rsidR="001F35EA" w:rsidRPr="0022497A" w:rsidRDefault="001F35EA" w:rsidP="007670D5">
            <w:pPr>
              <w:pStyle w:val="Default"/>
              <w:spacing w:line="276" w:lineRule="auto"/>
              <w:jc w:val="both"/>
              <w:rPr>
                <w:color w:val="auto"/>
                <w:sz w:val="22"/>
                <w:szCs w:val="22"/>
              </w:rPr>
            </w:pPr>
          </w:p>
          <w:p w14:paraId="434BDE25" w14:textId="16E096C2" w:rsidR="001F35EA" w:rsidRPr="0022497A" w:rsidRDefault="001F35EA" w:rsidP="007670D5">
            <w:pPr>
              <w:pStyle w:val="Default"/>
              <w:spacing w:line="276" w:lineRule="auto"/>
              <w:jc w:val="both"/>
              <w:rPr>
                <w:color w:val="auto"/>
                <w:sz w:val="22"/>
                <w:szCs w:val="22"/>
              </w:rPr>
            </w:pPr>
            <w:r w:rsidRPr="0022497A">
              <w:rPr>
                <w:color w:val="auto"/>
                <w:sz w:val="22"/>
                <w:szCs w:val="22"/>
              </w:rPr>
              <w:t>The design incorporates a mixed-use proposal with common areas for retails uses</w:t>
            </w:r>
            <w:r w:rsidR="0022497A" w:rsidRPr="0022497A">
              <w:rPr>
                <w:color w:val="auto"/>
                <w:sz w:val="22"/>
                <w:szCs w:val="22"/>
              </w:rPr>
              <w:t>, and landscaped spaces where there is an interface to future stages of the development</w:t>
            </w:r>
            <w:r w:rsidRPr="0022497A">
              <w:rPr>
                <w:color w:val="auto"/>
                <w:sz w:val="22"/>
                <w:szCs w:val="22"/>
              </w:rPr>
              <w:t xml:space="preserve">. It is also noted that the entire proposal relies on a common loading/servicing dock. </w:t>
            </w:r>
          </w:p>
          <w:p w14:paraId="509608E2" w14:textId="77777777" w:rsidR="001F35EA" w:rsidRPr="00CC55B0" w:rsidRDefault="001F35EA" w:rsidP="007670D5">
            <w:pPr>
              <w:pStyle w:val="Default"/>
              <w:spacing w:line="276" w:lineRule="auto"/>
              <w:jc w:val="both"/>
              <w:rPr>
                <w:color w:val="auto"/>
                <w:sz w:val="22"/>
                <w:szCs w:val="22"/>
                <w:highlight w:val="yellow"/>
              </w:rPr>
            </w:pPr>
          </w:p>
          <w:p w14:paraId="26DF9EF8" w14:textId="23FFAE1C" w:rsidR="001F35EA" w:rsidRPr="0022497A" w:rsidRDefault="001F35EA" w:rsidP="007670D5">
            <w:pPr>
              <w:pStyle w:val="Default"/>
              <w:spacing w:line="276" w:lineRule="auto"/>
              <w:jc w:val="both"/>
              <w:rPr>
                <w:color w:val="auto"/>
                <w:sz w:val="22"/>
                <w:szCs w:val="22"/>
              </w:rPr>
            </w:pPr>
            <w:r w:rsidRPr="0022497A">
              <w:rPr>
                <w:color w:val="auto"/>
                <w:sz w:val="22"/>
                <w:szCs w:val="22"/>
              </w:rPr>
              <w:t xml:space="preserve">The design outcome locates active uses at ground floor fronting Main Street and the Town Park interface. This is primarily retail and entry foyers. </w:t>
            </w:r>
            <w:r w:rsidR="0022497A" w:rsidRPr="0022497A">
              <w:rPr>
                <w:color w:val="auto"/>
                <w:sz w:val="22"/>
                <w:szCs w:val="22"/>
              </w:rPr>
              <w:t>The interface to the northern, western and eastern sides will achieve this in future stages of development.</w:t>
            </w:r>
          </w:p>
          <w:p w14:paraId="6BE253E7" w14:textId="77777777" w:rsidR="001F35EA" w:rsidRPr="00CC55B0" w:rsidRDefault="001F35EA" w:rsidP="007670D5">
            <w:pPr>
              <w:pStyle w:val="Default"/>
              <w:spacing w:line="276" w:lineRule="auto"/>
              <w:jc w:val="both"/>
              <w:rPr>
                <w:color w:val="auto"/>
                <w:sz w:val="22"/>
                <w:szCs w:val="22"/>
                <w:highlight w:val="yellow"/>
              </w:rPr>
            </w:pPr>
          </w:p>
          <w:p w14:paraId="64B9AD84" w14:textId="77777777" w:rsidR="001F35EA" w:rsidRPr="0022497A" w:rsidRDefault="001F35EA" w:rsidP="007670D5">
            <w:pPr>
              <w:pStyle w:val="Default"/>
              <w:spacing w:line="276" w:lineRule="auto"/>
              <w:jc w:val="both"/>
              <w:rPr>
                <w:color w:val="auto"/>
                <w:sz w:val="22"/>
                <w:szCs w:val="22"/>
              </w:rPr>
            </w:pPr>
            <w:r w:rsidRPr="0022497A">
              <w:rPr>
                <w:color w:val="auto"/>
                <w:sz w:val="22"/>
                <w:szCs w:val="22"/>
              </w:rPr>
              <w:lastRenderedPageBreak/>
              <w:t xml:space="preserve">Opportunities for a variety of health, civic and recreation facilities to be delivered within the Town Centre are available separately to this proposal. </w:t>
            </w:r>
          </w:p>
          <w:p w14:paraId="424290AC" w14:textId="77777777" w:rsidR="001F35EA" w:rsidRPr="0022497A" w:rsidRDefault="001F35EA" w:rsidP="007670D5">
            <w:pPr>
              <w:pStyle w:val="Default"/>
              <w:spacing w:line="276" w:lineRule="auto"/>
              <w:jc w:val="both"/>
              <w:rPr>
                <w:color w:val="auto"/>
                <w:sz w:val="22"/>
                <w:szCs w:val="22"/>
              </w:rPr>
            </w:pPr>
          </w:p>
          <w:p w14:paraId="0EB4E9A8" w14:textId="77777777" w:rsidR="001F35EA" w:rsidRPr="00CC55B0" w:rsidRDefault="001F35EA" w:rsidP="007670D5">
            <w:pPr>
              <w:pStyle w:val="Default"/>
              <w:spacing w:line="276" w:lineRule="auto"/>
              <w:jc w:val="both"/>
              <w:rPr>
                <w:color w:val="auto"/>
                <w:sz w:val="22"/>
                <w:szCs w:val="22"/>
                <w:highlight w:val="yellow"/>
              </w:rPr>
            </w:pPr>
          </w:p>
          <w:p w14:paraId="0DC4B4C7" w14:textId="220E3D34" w:rsidR="001F35EA" w:rsidRPr="00CC55B0" w:rsidRDefault="001F35EA" w:rsidP="008C357C">
            <w:pPr>
              <w:pStyle w:val="Default"/>
              <w:spacing w:line="276" w:lineRule="auto"/>
              <w:jc w:val="both"/>
              <w:rPr>
                <w:sz w:val="22"/>
                <w:szCs w:val="22"/>
                <w:highlight w:val="yellow"/>
                <w:lang w:eastAsia="en-AU"/>
              </w:rPr>
            </w:pPr>
            <w:r w:rsidRPr="0022497A">
              <w:rPr>
                <w:color w:val="auto"/>
                <w:sz w:val="22"/>
                <w:szCs w:val="22"/>
              </w:rPr>
              <w:t xml:space="preserve">The subject proposal will expand and contribute to a variety and mix of uses within the Town Centre. </w:t>
            </w:r>
          </w:p>
        </w:tc>
        <w:tc>
          <w:tcPr>
            <w:tcW w:w="1417" w:type="dxa"/>
            <w:tcBorders>
              <w:top w:val="single" w:sz="4" w:space="0" w:color="auto"/>
              <w:left w:val="single" w:sz="4" w:space="0" w:color="auto"/>
              <w:bottom w:val="single" w:sz="4" w:space="0" w:color="auto"/>
              <w:right w:val="single" w:sz="4" w:space="0" w:color="auto"/>
            </w:tcBorders>
          </w:tcPr>
          <w:p w14:paraId="4E57E32D" w14:textId="77777777" w:rsidR="001F35EA" w:rsidRPr="00CC55B0" w:rsidRDefault="001F35EA" w:rsidP="007670D5">
            <w:pPr>
              <w:spacing w:line="276" w:lineRule="auto"/>
              <w:jc w:val="both"/>
              <w:rPr>
                <w:rFonts w:cs="Arial"/>
                <w:bCs/>
                <w:sz w:val="22"/>
                <w:szCs w:val="22"/>
                <w:highlight w:val="yellow"/>
                <w:lang w:eastAsia="en-AU"/>
              </w:rPr>
            </w:pPr>
          </w:p>
          <w:p w14:paraId="1CB3079F" w14:textId="77777777" w:rsidR="001F35EA" w:rsidRPr="00CC55B0" w:rsidRDefault="001F35EA" w:rsidP="007670D5">
            <w:pPr>
              <w:spacing w:line="276" w:lineRule="auto"/>
              <w:jc w:val="both"/>
              <w:rPr>
                <w:rFonts w:cs="Arial"/>
                <w:bCs/>
                <w:sz w:val="22"/>
                <w:szCs w:val="22"/>
                <w:highlight w:val="yellow"/>
                <w:lang w:eastAsia="en-AU"/>
              </w:rPr>
            </w:pPr>
          </w:p>
          <w:p w14:paraId="1B38232C" w14:textId="77777777" w:rsidR="001F35EA" w:rsidRPr="00CC55B0" w:rsidRDefault="001F35EA" w:rsidP="007670D5">
            <w:pPr>
              <w:spacing w:line="276" w:lineRule="auto"/>
              <w:jc w:val="both"/>
              <w:rPr>
                <w:rFonts w:cs="Arial"/>
                <w:bCs/>
                <w:sz w:val="22"/>
                <w:szCs w:val="22"/>
                <w:highlight w:val="yellow"/>
                <w:lang w:eastAsia="en-AU"/>
              </w:rPr>
            </w:pPr>
          </w:p>
          <w:p w14:paraId="53AA229A" w14:textId="77777777" w:rsidR="001F35EA" w:rsidRPr="005E015A" w:rsidRDefault="001F35EA" w:rsidP="007670D5">
            <w:pPr>
              <w:spacing w:line="276" w:lineRule="auto"/>
              <w:jc w:val="both"/>
              <w:rPr>
                <w:rFonts w:cs="Arial"/>
                <w:bCs/>
                <w:sz w:val="22"/>
                <w:szCs w:val="22"/>
                <w:lang w:eastAsia="en-AU"/>
              </w:rPr>
            </w:pPr>
            <w:r w:rsidRPr="005E015A">
              <w:rPr>
                <w:rFonts w:cs="Arial"/>
                <w:bCs/>
                <w:sz w:val="22"/>
                <w:szCs w:val="22"/>
                <w:lang w:eastAsia="en-AU"/>
              </w:rPr>
              <w:t>Yes.</w:t>
            </w:r>
          </w:p>
          <w:p w14:paraId="40FE630F" w14:textId="77777777" w:rsidR="001F35EA" w:rsidRPr="005E015A" w:rsidRDefault="001F35EA" w:rsidP="007670D5">
            <w:pPr>
              <w:spacing w:line="276" w:lineRule="auto"/>
              <w:jc w:val="both"/>
              <w:rPr>
                <w:rFonts w:cs="Arial"/>
                <w:bCs/>
                <w:sz w:val="22"/>
                <w:szCs w:val="22"/>
                <w:lang w:eastAsia="en-AU"/>
              </w:rPr>
            </w:pPr>
          </w:p>
          <w:p w14:paraId="7A2B0C9D" w14:textId="77777777" w:rsidR="001F35EA" w:rsidRPr="005E015A" w:rsidRDefault="001F35EA" w:rsidP="007670D5">
            <w:pPr>
              <w:spacing w:line="276" w:lineRule="auto"/>
              <w:jc w:val="both"/>
              <w:rPr>
                <w:rFonts w:cs="Arial"/>
                <w:bCs/>
                <w:sz w:val="22"/>
                <w:szCs w:val="22"/>
                <w:lang w:eastAsia="en-AU"/>
              </w:rPr>
            </w:pPr>
          </w:p>
          <w:p w14:paraId="608FDEE4" w14:textId="77777777" w:rsidR="001F35EA" w:rsidRPr="00CC55B0" w:rsidRDefault="001F35EA" w:rsidP="007670D5">
            <w:pPr>
              <w:spacing w:line="276" w:lineRule="auto"/>
              <w:jc w:val="both"/>
              <w:rPr>
                <w:rFonts w:cs="Arial"/>
                <w:bCs/>
                <w:sz w:val="22"/>
                <w:szCs w:val="22"/>
                <w:highlight w:val="yellow"/>
                <w:lang w:eastAsia="en-AU"/>
              </w:rPr>
            </w:pPr>
          </w:p>
          <w:p w14:paraId="0A66B469" w14:textId="77777777" w:rsidR="001F35EA" w:rsidRPr="00CC55B0" w:rsidRDefault="001F35EA" w:rsidP="007670D5">
            <w:pPr>
              <w:spacing w:line="276" w:lineRule="auto"/>
              <w:jc w:val="both"/>
              <w:rPr>
                <w:rFonts w:cs="Arial"/>
                <w:bCs/>
                <w:sz w:val="22"/>
                <w:szCs w:val="22"/>
                <w:highlight w:val="yellow"/>
                <w:lang w:eastAsia="en-AU"/>
              </w:rPr>
            </w:pPr>
          </w:p>
          <w:p w14:paraId="2123E2FC" w14:textId="77777777" w:rsidR="001F35EA" w:rsidRPr="005E015A" w:rsidRDefault="001F35EA" w:rsidP="007670D5">
            <w:pPr>
              <w:spacing w:line="276" w:lineRule="auto"/>
              <w:jc w:val="both"/>
              <w:rPr>
                <w:rFonts w:cs="Arial"/>
                <w:bCs/>
                <w:sz w:val="22"/>
                <w:szCs w:val="22"/>
                <w:lang w:eastAsia="en-AU"/>
              </w:rPr>
            </w:pPr>
          </w:p>
          <w:p w14:paraId="78C791EB" w14:textId="77777777" w:rsidR="001F35EA" w:rsidRPr="005E015A" w:rsidRDefault="001F35EA" w:rsidP="007670D5">
            <w:pPr>
              <w:spacing w:line="276" w:lineRule="auto"/>
              <w:jc w:val="both"/>
              <w:rPr>
                <w:rFonts w:cs="Arial"/>
                <w:bCs/>
                <w:sz w:val="22"/>
                <w:szCs w:val="22"/>
                <w:lang w:eastAsia="en-AU"/>
              </w:rPr>
            </w:pPr>
            <w:r w:rsidRPr="005E015A">
              <w:rPr>
                <w:rFonts w:cs="Arial"/>
                <w:bCs/>
                <w:sz w:val="22"/>
                <w:szCs w:val="22"/>
                <w:lang w:eastAsia="en-AU"/>
              </w:rPr>
              <w:t>Yes.</w:t>
            </w:r>
          </w:p>
          <w:p w14:paraId="1B35E34D" w14:textId="77777777" w:rsidR="001F35EA" w:rsidRPr="005E015A" w:rsidRDefault="001F35EA" w:rsidP="007670D5">
            <w:pPr>
              <w:spacing w:line="276" w:lineRule="auto"/>
              <w:jc w:val="both"/>
              <w:rPr>
                <w:rFonts w:cs="Arial"/>
                <w:bCs/>
                <w:sz w:val="22"/>
                <w:szCs w:val="22"/>
                <w:lang w:eastAsia="en-AU"/>
              </w:rPr>
            </w:pPr>
          </w:p>
          <w:p w14:paraId="7D5DCF6B" w14:textId="77777777" w:rsidR="001F35EA" w:rsidRPr="005E015A" w:rsidRDefault="001F35EA" w:rsidP="007670D5">
            <w:pPr>
              <w:spacing w:line="276" w:lineRule="auto"/>
              <w:jc w:val="both"/>
              <w:rPr>
                <w:rFonts w:cs="Arial"/>
                <w:bCs/>
                <w:sz w:val="22"/>
                <w:szCs w:val="22"/>
                <w:lang w:eastAsia="en-AU"/>
              </w:rPr>
            </w:pPr>
          </w:p>
          <w:p w14:paraId="12EB42E5" w14:textId="77777777" w:rsidR="001F35EA" w:rsidRPr="005E015A" w:rsidRDefault="001F35EA" w:rsidP="007670D5">
            <w:pPr>
              <w:spacing w:line="276" w:lineRule="auto"/>
              <w:jc w:val="both"/>
              <w:rPr>
                <w:rFonts w:cs="Arial"/>
                <w:bCs/>
                <w:sz w:val="22"/>
                <w:szCs w:val="22"/>
                <w:lang w:eastAsia="en-AU"/>
              </w:rPr>
            </w:pPr>
          </w:p>
          <w:p w14:paraId="66720AF4" w14:textId="77777777" w:rsidR="001F35EA" w:rsidRPr="005E015A" w:rsidRDefault="001F35EA" w:rsidP="007670D5">
            <w:pPr>
              <w:spacing w:line="276" w:lineRule="auto"/>
              <w:jc w:val="both"/>
              <w:rPr>
                <w:rFonts w:cs="Arial"/>
                <w:bCs/>
                <w:sz w:val="22"/>
                <w:szCs w:val="22"/>
                <w:lang w:eastAsia="en-AU"/>
              </w:rPr>
            </w:pPr>
          </w:p>
          <w:p w14:paraId="401B2295" w14:textId="77777777" w:rsidR="001F35EA" w:rsidRPr="005E015A" w:rsidRDefault="001F35EA" w:rsidP="007670D5">
            <w:pPr>
              <w:spacing w:line="276" w:lineRule="auto"/>
              <w:jc w:val="both"/>
              <w:rPr>
                <w:rFonts w:cs="Arial"/>
                <w:bCs/>
                <w:sz w:val="22"/>
                <w:szCs w:val="22"/>
                <w:lang w:eastAsia="en-AU"/>
              </w:rPr>
            </w:pPr>
          </w:p>
          <w:p w14:paraId="6C0A9634" w14:textId="77777777" w:rsidR="001F35EA" w:rsidRPr="005E015A" w:rsidRDefault="001F35EA" w:rsidP="007670D5">
            <w:pPr>
              <w:spacing w:line="276" w:lineRule="auto"/>
              <w:jc w:val="both"/>
              <w:rPr>
                <w:rFonts w:cs="Arial"/>
                <w:bCs/>
                <w:sz w:val="22"/>
                <w:szCs w:val="22"/>
                <w:lang w:eastAsia="en-AU"/>
              </w:rPr>
            </w:pPr>
            <w:r w:rsidRPr="005E015A">
              <w:rPr>
                <w:rFonts w:cs="Arial"/>
                <w:bCs/>
                <w:sz w:val="22"/>
                <w:szCs w:val="22"/>
                <w:lang w:eastAsia="en-AU"/>
              </w:rPr>
              <w:t>Yes.</w:t>
            </w:r>
          </w:p>
          <w:p w14:paraId="6D312E31" w14:textId="77777777" w:rsidR="001F35EA" w:rsidRPr="00CC55B0" w:rsidRDefault="001F35EA" w:rsidP="007670D5">
            <w:pPr>
              <w:spacing w:line="276" w:lineRule="auto"/>
              <w:jc w:val="both"/>
              <w:rPr>
                <w:rFonts w:cs="Arial"/>
                <w:bCs/>
                <w:sz w:val="22"/>
                <w:szCs w:val="22"/>
                <w:highlight w:val="yellow"/>
                <w:lang w:eastAsia="en-AU"/>
              </w:rPr>
            </w:pPr>
          </w:p>
          <w:p w14:paraId="12C5FDD2" w14:textId="77777777" w:rsidR="001F35EA" w:rsidRPr="00CC55B0" w:rsidRDefault="001F35EA" w:rsidP="007670D5">
            <w:pPr>
              <w:spacing w:line="276" w:lineRule="auto"/>
              <w:jc w:val="both"/>
              <w:rPr>
                <w:rFonts w:cs="Arial"/>
                <w:bCs/>
                <w:sz w:val="22"/>
                <w:szCs w:val="22"/>
                <w:highlight w:val="yellow"/>
                <w:lang w:eastAsia="en-AU"/>
              </w:rPr>
            </w:pPr>
          </w:p>
          <w:p w14:paraId="50A72A0B" w14:textId="2A030D1D" w:rsidR="001F35EA" w:rsidRDefault="001F35EA" w:rsidP="007670D5">
            <w:pPr>
              <w:spacing w:line="276" w:lineRule="auto"/>
              <w:jc w:val="both"/>
              <w:rPr>
                <w:rFonts w:cs="Arial"/>
                <w:bCs/>
                <w:sz w:val="22"/>
                <w:szCs w:val="22"/>
                <w:highlight w:val="yellow"/>
                <w:lang w:eastAsia="en-AU"/>
              </w:rPr>
            </w:pPr>
          </w:p>
          <w:p w14:paraId="521AEA79" w14:textId="77777777" w:rsidR="005E015A" w:rsidRPr="00CC55B0" w:rsidRDefault="005E015A" w:rsidP="007670D5">
            <w:pPr>
              <w:spacing w:line="276" w:lineRule="auto"/>
              <w:jc w:val="both"/>
              <w:rPr>
                <w:rFonts w:cs="Arial"/>
                <w:bCs/>
                <w:sz w:val="22"/>
                <w:szCs w:val="22"/>
                <w:highlight w:val="yellow"/>
                <w:lang w:eastAsia="en-AU"/>
              </w:rPr>
            </w:pPr>
          </w:p>
          <w:p w14:paraId="3804D026" w14:textId="77777777" w:rsidR="001F35EA" w:rsidRPr="005E015A" w:rsidRDefault="001F35EA" w:rsidP="007670D5">
            <w:pPr>
              <w:spacing w:line="276" w:lineRule="auto"/>
              <w:jc w:val="both"/>
              <w:rPr>
                <w:rFonts w:cs="Arial"/>
                <w:bCs/>
                <w:sz w:val="22"/>
                <w:szCs w:val="22"/>
                <w:lang w:eastAsia="en-AU"/>
              </w:rPr>
            </w:pPr>
          </w:p>
          <w:p w14:paraId="2BB207B7" w14:textId="77777777" w:rsidR="001F35EA" w:rsidRPr="005E015A" w:rsidRDefault="001F35EA" w:rsidP="007670D5">
            <w:pPr>
              <w:spacing w:line="276" w:lineRule="auto"/>
              <w:jc w:val="both"/>
              <w:rPr>
                <w:rFonts w:cs="Arial"/>
                <w:bCs/>
                <w:sz w:val="22"/>
                <w:szCs w:val="22"/>
                <w:lang w:eastAsia="en-AU"/>
              </w:rPr>
            </w:pPr>
            <w:r w:rsidRPr="005E015A">
              <w:rPr>
                <w:rFonts w:cs="Arial"/>
                <w:bCs/>
                <w:sz w:val="22"/>
                <w:szCs w:val="22"/>
                <w:lang w:eastAsia="en-AU"/>
              </w:rPr>
              <w:t>Yes.</w:t>
            </w:r>
          </w:p>
          <w:p w14:paraId="67DEBD03" w14:textId="77777777" w:rsidR="001F35EA" w:rsidRPr="00CC55B0" w:rsidRDefault="001F35EA" w:rsidP="007670D5">
            <w:pPr>
              <w:spacing w:line="276" w:lineRule="auto"/>
              <w:jc w:val="both"/>
              <w:rPr>
                <w:rFonts w:cs="Arial"/>
                <w:bCs/>
                <w:sz w:val="22"/>
                <w:szCs w:val="22"/>
                <w:highlight w:val="yellow"/>
                <w:lang w:eastAsia="en-AU"/>
              </w:rPr>
            </w:pPr>
          </w:p>
          <w:p w14:paraId="67060B82" w14:textId="77777777" w:rsidR="001F35EA" w:rsidRPr="00CC55B0" w:rsidRDefault="001F35EA" w:rsidP="007670D5">
            <w:pPr>
              <w:spacing w:line="276" w:lineRule="auto"/>
              <w:jc w:val="both"/>
              <w:rPr>
                <w:rFonts w:cs="Arial"/>
                <w:bCs/>
                <w:sz w:val="22"/>
                <w:szCs w:val="22"/>
                <w:highlight w:val="yellow"/>
                <w:lang w:eastAsia="en-AU"/>
              </w:rPr>
            </w:pPr>
          </w:p>
          <w:p w14:paraId="6DF457E2" w14:textId="77777777" w:rsidR="001F35EA" w:rsidRPr="00CC55B0" w:rsidRDefault="001F35EA" w:rsidP="007670D5">
            <w:pPr>
              <w:spacing w:line="276" w:lineRule="auto"/>
              <w:jc w:val="both"/>
              <w:rPr>
                <w:rFonts w:cs="Arial"/>
                <w:bCs/>
                <w:sz w:val="22"/>
                <w:szCs w:val="22"/>
                <w:highlight w:val="yellow"/>
                <w:lang w:eastAsia="en-AU"/>
              </w:rPr>
            </w:pPr>
          </w:p>
          <w:p w14:paraId="51DC7B40" w14:textId="77777777" w:rsidR="001F35EA" w:rsidRPr="0022497A" w:rsidRDefault="001F35EA" w:rsidP="007670D5">
            <w:pPr>
              <w:spacing w:line="276" w:lineRule="auto"/>
              <w:jc w:val="both"/>
              <w:rPr>
                <w:rFonts w:cs="Arial"/>
                <w:bCs/>
                <w:sz w:val="22"/>
                <w:szCs w:val="22"/>
                <w:lang w:eastAsia="en-AU"/>
              </w:rPr>
            </w:pPr>
          </w:p>
          <w:p w14:paraId="127133B9" w14:textId="77777777" w:rsidR="001F35EA" w:rsidRPr="0022497A" w:rsidRDefault="001F35EA" w:rsidP="007670D5">
            <w:pPr>
              <w:spacing w:line="276" w:lineRule="auto"/>
              <w:jc w:val="both"/>
              <w:rPr>
                <w:rFonts w:cs="Arial"/>
                <w:bCs/>
                <w:sz w:val="22"/>
                <w:szCs w:val="22"/>
                <w:lang w:eastAsia="en-AU"/>
              </w:rPr>
            </w:pPr>
            <w:r w:rsidRPr="0022497A">
              <w:rPr>
                <w:rFonts w:cs="Arial"/>
                <w:bCs/>
                <w:sz w:val="22"/>
                <w:szCs w:val="22"/>
                <w:lang w:eastAsia="en-AU"/>
              </w:rPr>
              <w:t>Yes.</w:t>
            </w:r>
          </w:p>
          <w:p w14:paraId="1BDA0225" w14:textId="4708269E" w:rsidR="001F35EA" w:rsidRDefault="001F35EA" w:rsidP="007670D5">
            <w:pPr>
              <w:spacing w:line="276" w:lineRule="auto"/>
              <w:jc w:val="both"/>
              <w:rPr>
                <w:rFonts w:cs="Arial"/>
                <w:bCs/>
                <w:sz w:val="22"/>
                <w:szCs w:val="22"/>
                <w:highlight w:val="yellow"/>
                <w:lang w:eastAsia="en-AU"/>
              </w:rPr>
            </w:pPr>
          </w:p>
          <w:p w14:paraId="1EBE4DF9" w14:textId="77777777" w:rsidR="0022497A" w:rsidRPr="00CC55B0" w:rsidRDefault="0022497A" w:rsidP="007670D5">
            <w:pPr>
              <w:spacing w:line="276" w:lineRule="auto"/>
              <w:jc w:val="both"/>
              <w:rPr>
                <w:rFonts w:cs="Arial"/>
                <w:bCs/>
                <w:sz w:val="22"/>
                <w:szCs w:val="22"/>
                <w:highlight w:val="yellow"/>
                <w:lang w:eastAsia="en-AU"/>
              </w:rPr>
            </w:pPr>
          </w:p>
          <w:p w14:paraId="1591194A" w14:textId="77777777" w:rsidR="001F35EA" w:rsidRPr="0022497A" w:rsidRDefault="001F35EA" w:rsidP="007670D5">
            <w:pPr>
              <w:spacing w:line="276" w:lineRule="auto"/>
              <w:jc w:val="both"/>
              <w:rPr>
                <w:rFonts w:cs="Arial"/>
                <w:bCs/>
                <w:sz w:val="22"/>
                <w:szCs w:val="22"/>
                <w:lang w:eastAsia="en-AU"/>
              </w:rPr>
            </w:pPr>
          </w:p>
          <w:p w14:paraId="7A83E92C" w14:textId="77777777" w:rsidR="001F35EA" w:rsidRPr="0022497A" w:rsidRDefault="001F35EA" w:rsidP="007670D5">
            <w:pPr>
              <w:spacing w:line="276" w:lineRule="auto"/>
              <w:jc w:val="both"/>
              <w:rPr>
                <w:rFonts w:cs="Arial"/>
                <w:bCs/>
                <w:sz w:val="22"/>
                <w:szCs w:val="22"/>
                <w:lang w:eastAsia="en-AU"/>
              </w:rPr>
            </w:pPr>
            <w:r w:rsidRPr="0022497A">
              <w:rPr>
                <w:rFonts w:cs="Arial"/>
                <w:bCs/>
                <w:sz w:val="22"/>
                <w:szCs w:val="22"/>
                <w:lang w:eastAsia="en-AU"/>
              </w:rPr>
              <w:t>Yes.</w:t>
            </w:r>
          </w:p>
          <w:p w14:paraId="31952D27" w14:textId="77777777" w:rsidR="001F35EA" w:rsidRPr="0022497A" w:rsidRDefault="001F35EA" w:rsidP="007670D5">
            <w:pPr>
              <w:spacing w:line="276" w:lineRule="auto"/>
              <w:jc w:val="both"/>
              <w:rPr>
                <w:rFonts w:cs="Arial"/>
                <w:bCs/>
                <w:sz w:val="22"/>
                <w:szCs w:val="22"/>
                <w:lang w:eastAsia="en-AU"/>
              </w:rPr>
            </w:pPr>
          </w:p>
          <w:p w14:paraId="42F207DC" w14:textId="77777777" w:rsidR="001F35EA" w:rsidRPr="00CC55B0" w:rsidRDefault="001F35EA" w:rsidP="007670D5">
            <w:pPr>
              <w:spacing w:line="276" w:lineRule="auto"/>
              <w:jc w:val="both"/>
              <w:rPr>
                <w:rFonts w:cs="Arial"/>
                <w:bCs/>
                <w:sz w:val="22"/>
                <w:szCs w:val="22"/>
                <w:highlight w:val="yellow"/>
                <w:lang w:eastAsia="en-AU"/>
              </w:rPr>
            </w:pPr>
          </w:p>
          <w:p w14:paraId="5A2462D4" w14:textId="77777777" w:rsidR="001F35EA" w:rsidRPr="00CC55B0" w:rsidRDefault="001F35EA" w:rsidP="007670D5">
            <w:pPr>
              <w:spacing w:line="276" w:lineRule="auto"/>
              <w:jc w:val="both"/>
              <w:rPr>
                <w:rFonts w:cs="Arial"/>
                <w:bCs/>
                <w:sz w:val="22"/>
                <w:szCs w:val="22"/>
                <w:highlight w:val="yellow"/>
                <w:lang w:eastAsia="en-AU"/>
              </w:rPr>
            </w:pPr>
          </w:p>
          <w:p w14:paraId="40F04C09" w14:textId="77777777" w:rsidR="001F35EA" w:rsidRPr="00CC55B0" w:rsidRDefault="001F35EA" w:rsidP="007670D5">
            <w:pPr>
              <w:spacing w:line="276" w:lineRule="auto"/>
              <w:jc w:val="both"/>
              <w:rPr>
                <w:rFonts w:cs="Arial"/>
                <w:bCs/>
                <w:sz w:val="22"/>
                <w:szCs w:val="22"/>
                <w:highlight w:val="yellow"/>
                <w:lang w:eastAsia="en-AU"/>
              </w:rPr>
            </w:pPr>
          </w:p>
          <w:p w14:paraId="5DA1DA1F" w14:textId="77777777" w:rsidR="001F35EA" w:rsidRPr="00CC55B0" w:rsidRDefault="001F35EA" w:rsidP="007670D5">
            <w:pPr>
              <w:spacing w:line="276" w:lineRule="auto"/>
              <w:jc w:val="both"/>
              <w:rPr>
                <w:rFonts w:cs="Arial"/>
                <w:bCs/>
                <w:sz w:val="22"/>
                <w:szCs w:val="22"/>
                <w:highlight w:val="yellow"/>
                <w:lang w:eastAsia="en-AU"/>
              </w:rPr>
            </w:pPr>
          </w:p>
          <w:p w14:paraId="2539C3D6" w14:textId="77777777" w:rsidR="001F35EA" w:rsidRPr="00CC55B0" w:rsidRDefault="001F35EA" w:rsidP="007670D5">
            <w:pPr>
              <w:spacing w:line="276" w:lineRule="auto"/>
              <w:jc w:val="both"/>
              <w:rPr>
                <w:rFonts w:cs="Arial"/>
                <w:bCs/>
                <w:sz w:val="22"/>
                <w:szCs w:val="22"/>
                <w:highlight w:val="yellow"/>
                <w:lang w:eastAsia="en-AU"/>
              </w:rPr>
            </w:pPr>
          </w:p>
          <w:p w14:paraId="341AA3C9" w14:textId="77777777" w:rsidR="001F35EA" w:rsidRPr="0022497A" w:rsidRDefault="001F35EA" w:rsidP="007670D5">
            <w:pPr>
              <w:spacing w:line="276" w:lineRule="auto"/>
              <w:jc w:val="both"/>
              <w:rPr>
                <w:rFonts w:cs="Arial"/>
                <w:bCs/>
                <w:sz w:val="22"/>
                <w:szCs w:val="22"/>
                <w:lang w:eastAsia="en-AU"/>
              </w:rPr>
            </w:pPr>
          </w:p>
          <w:p w14:paraId="7D0A34F3" w14:textId="77777777" w:rsidR="001F35EA" w:rsidRPr="0022497A" w:rsidRDefault="001F35EA" w:rsidP="007670D5">
            <w:pPr>
              <w:spacing w:line="276" w:lineRule="auto"/>
              <w:jc w:val="both"/>
              <w:rPr>
                <w:rFonts w:cs="Arial"/>
                <w:bCs/>
                <w:sz w:val="22"/>
                <w:szCs w:val="22"/>
                <w:lang w:eastAsia="en-AU"/>
              </w:rPr>
            </w:pPr>
          </w:p>
          <w:p w14:paraId="0B9E53CE" w14:textId="77777777" w:rsidR="001F35EA" w:rsidRPr="0022497A" w:rsidRDefault="001F35EA" w:rsidP="007670D5">
            <w:pPr>
              <w:spacing w:line="276" w:lineRule="auto"/>
              <w:jc w:val="both"/>
              <w:rPr>
                <w:rFonts w:cs="Arial"/>
                <w:bCs/>
                <w:sz w:val="22"/>
                <w:szCs w:val="22"/>
                <w:lang w:eastAsia="en-AU"/>
              </w:rPr>
            </w:pPr>
            <w:r w:rsidRPr="0022497A">
              <w:rPr>
                <w:rFonts w:cs="Arial"/>
                <w:bCs/>
                <w:sz w:val="22"/>
                <w:szCs w:val="22"/>
                <w:lang w:eastAsia="en-AU"/>
              </w:rPr>
              <w:t>Yes.</w:t>
            </w:r>
          </w:p>
          <w:p w14:paraId="5401AD52" w14:textId="77777777" w:rsidR="001F35EA" w:rsidRPr="0022497A" w:rsidRDefault="001F35EA" w:rsidP="007670D5">
            <w:pPr>
              <w:spacing w:line="276" w:lineRule="auto"/>
              <w:jc w:val="both"/>
              <w:rPr>
                <w:rFonts w:cs="Arial"/>
                <w:bCs/>
                <w:sz w:val="22"/>
                <w:szCs w:val="22"/>
                <w:lang w:eastAsia="en-AU"/>
              </w:rPr>
            </w:pPr>
          </w:p>
          <w:p w14:paraId="5F63186D" w14:textId="77777777" w:rsidR="001F35EA" w:rsidRPr="00CC55B0" w:rsidRDefault="001F35EA" w:rsidP="007670D5">
            <w:pPr>
              <w:spacing w:line="276" w:lineRule="auto"/>
              <w:jc w:val="both"/>
              <w:rPr>
                <w:rFonts w:cs="Arial"/>
                <w:bCs/>
                <w:sz w:val="22"/>
                <w:szCs w:val="22"/>
                <w:highlight w:val="yellow"/>
                <w:lang w:eastAsia="en-AU"/>
              </w:rPr>
            </w:pPr>
          </w:p>
          <w:p w14:paraId="77ACEE2D" w14:textId="77777777" w:rsidR="001F35EA" w:rsidRPr="00CC55B0" w:rsidRDefault="001F35EA" w:rsidP="007670D5">
            <w:pPr>
              <w:spacing w:line="276" w:lineRule="auto"/>
              <w:jc w:val="both"/>
              <w:rPr>
                <w:rFonts w:cs="Arial"/>
                <w:bCs/>
                <w:sz w:val="22"/>
                <w:szCs w:val="22"/>
                <w:highlight w:val="yellow"/>
                <w:lang w:eastAsia="en-AU"/>
              </w:rPr>
            </w:pPr>
          </w:p>
          <w:p w14:paraId="403A39B8" w14:textId="06EE7F0A" w:rsidR="001F35EA" w:rsidRDefault="001F35EA" w:rsidP="007670D5">
            <w:pPr>
              <w:spacing w:line="276" w:lineRule="auto"/>
              <w:jc w:val="both"/>
              <w:rPr>
                <w:rFonts w:cs="Arial"/>
                <w:bCs/>
                <w:sz w:val="22"/>
                <w:szCs w:val="22"/>
                <w:highlight w:val="yellow"/>
                <w:lang w:eastAsia="en-AU"/>
              </w:rPr>
            </w:pPr>
          </w:p>
          <w:p w14:paraId="068C4C13" w14:textId="4F4F2A2B" w:rsidR="0022497A" w:rsidRDefault="0022497A" w:rsidP="007670D5">
            <w:pPr>
              <w:spacing w:line="276" w:lineRule="auto"/>
              <w:jc w:val="both"/>
              <w:rPr>
                <w:rFonts w:cs="Arial"/>
                <w:bCs/>
                <w:sz w:val="22"/>
                <w:szCs w:val="22"/>
                <w:highlight w:val="yellow"/>
                <w:lang w:eastAsia="en-AU"/>
              </w:rPr>
            </w:pPr>
          </w:p>
          <w:p w14:paraId="2B1183D3" w14:textId="77777777" w:rsidR="0022497A" w:rsidRPr="00CC55B0" w:rsidRDefault="0022497A" w:rsidP="007670D5">
            <w:pPr>
              <w:spacing w:line="276" w:lineRule="auto"/>
              <w:jc w:val="both"/>
              <w:rPr>
                <w:rFonts w:cs="Arial"/>
                <w:bCs/>
                <w:sz w:val="22"/>
                <w:szCs w:val="22"/>
                <w:highlight w:val="yellow"/>
                <w:lang w:eastAsia="en-AU"/>
              </w:rPr>
            </w:pPr>
          </w:p>
          <w:p w14:paraId="14C52DF9" w14:textId="77777777" w:rsidR="001F35EA" w:rsidRPr="00CC55B0" w:rsidRDefault="001F35EA" w:rsidP="007670D5">
            <w:pPr>
              <w:spacing w:line="276" w:lineRule="auto"/>
              <w:jc w:val="both"/>
              <w:rPr>
                <w:rFonts w:cs="Arial"/>
                <w:bCs/>
                <w:sz w:val="22"/>
                <w:szCs w:val="22"/>
                <w:highlight w:val="yellow"/>
                <w:lang w:eastAsia="en-AU"/>
              </w:rPr>
            </w:pPr>
          </w:p>
          <w:p w14:paraId="6B817309" w14:textId="77777777" w:rsidR="001F35EA" w:rsidRPr="0022497A" w:rsidRDefault="001F35EA" w:rsidP="007670D5">
            <w:pPr>
              <w:spacing w:line="276" w:lineRule="auto"/>
              <w:jc w:val="both"/>
              <w:rPr>
                <w:rFonts w:cs="Arial"/>
                <w:bCs/>
                <w:sz w:val="22"/>
                <w:szCs w:val="22"/>
                <w:lang w:eastAsia="en-AU"/>
              </w:rPr>
            </w:pPr>
            <w:r w:rsidRPr="0022497A">
              <w:rPr>
                <w:rFonts w:cs="Arial"/>
                <w:bCs/>
                <w:sz w:val="22"/>
                <w:szCs w:val="22"/>
                <w:lang w:eastAsia="en-AU"/>
              </w:rPr>
              <w:lastRenderedPageBreak/>
              <w:t>Yes.</w:t>
            </w:r>
          </w:p>
          <w:p w14:paraId="60270858" w14:textId="77777777" w:rsidR="001F35EA" w:rsidRPr="0022497A" w:rsidRDefault="001F35EA" w:rsidP="007670D5">
            <w:pPr>
              <w:spacing w:line="276" w:lineRule="auto"/>
              <w:jc w:val="both"/>
              <w:rPr>
                <w:rFonts w:cs="Arial"/>
                <w:bCs/>
                <w:sz w:val="22"/>
                <w:szCs w:val="22"/>
                <w:lang w:eastAsia="en-AU"/>
              </w:rPr>
            </w:pPr>
          </w:p>
          <w:p w14:paraId="5477FD59" w14:textId="59FAFE2F" w:rsidR="001F35EA" w:rsidRDefault="001F35EA" w:rsidP="007670D5">
            <w:pPr>
              <w:spacing w:line="276" w:lineRule="auto"/>
              <w:jc w:val="both"/>
              <w:rPr>
                <w:rFonts w:cs="Arial"/>
                <w:bCs/>
                <w:sz w:val="22"/>
                <w:szCs w:val="22"/>
                <w:highlight w:val="yellow"/>
                <w:lang w:eastAsia="en-AU"/>
              </w:rPr>
            </w:pPr>
          </w:p>
          <w:p w14:paraId="0CF62453" w14:textId="59DC300F" w:rsidR="0022497A" w:rsidRDefault="0022497A" w:rsidP="007670D5">
            <w:pPr>
              <w:spacing w:line="276" w:lineRule="auto"/>
              <w:jc w:val="both"/>
              <w:rPr>
                <w:rFonts w:cs="Arial"/>
                <w:bCs/>
                <w:sz w:val="22"/>
                <w:szCs w:val="22"/>
                <w:highlight w:val="yellow"/>
                <w:lang w:eastAsia="en-AU"/>
              </w:rPr>
            </w:pPr>
          </w:p>
          <w:p w14:paraId="6F2C9A38" w14:textId="77777777" w:rsidR="0022497A" w:rsidRPr="00CC55B0" w:rsidRDefault="0022497A" w:rsidP="007670D5">
            <w:pPr>
              <w:spacing w:line="276" w:lineRule="auto"/>
              <w:jc w:val="both"/>
              <w:rPr>
                <w:rFonts w:cs="Arial"/>
                <w:bCs/>
                <w:sz w:val="22"/>
                <w:szCs w:val="22"/>
                <w:highlight w:val="yellow"/>
                <w:lang w:eastAsia="en-AU"/>
              </w:rPr>
            </w:pPr>
          </w:p>
          <w:p w14:paraId="1A3F0FF5" w14:textId="77777777" w:rsidR="001F35EA" w:rsidRPr="0022497A" w:rsidRDefault="001F35EA" w:rsidP="007670D5">
            <w:pPr>
              <w:spacing w:line="276" w:lineRule="auto"/>
              <w:jc w:val="both"/>
              <w:rPr>
                <w:rFonts w:cs="Arial"/>
                <w:bCs/>
                <w:sz w:val="22"/>
                <w:szCs w:val="22"/>
                <w:lang w:eastAsia="en-AU"/>
              </w:rPr>
            </w:pPr>
          </w:p>
          <w:p w14:paraId="0053EE91" w14:textId="77777777" w:rsidR="001F35EA" w:rsidRPr="00CC55B0" w:rsidRDefault="007414A4" w:rsidP="007670D5">
            <w:pPr>
              <w:spacing w:line="276" w:lineRule="auto"/>
              <w:jc w:val="both"/>
              <w:rPr>
                <w:rFonts w:cs="Arial"/>
                <w:bCs/>
                <w:sz w:val="22"/>
                <w:szCs w:val="22"/>
                <w:highlight w:val="yellow"/>
                <w:lang w:eastAsia="en-AU"/>
              </w:rPr>
            </w:pPr>
            <w:r w:rsidRPr="0022497A">
              <w:rPr>
                <w:rFonts w:cs="Arial"/>
                <w:bCs/>
                <w:sz w:val="22"/>
                <w:szCs w:val="22"/>
                <w:lang w:eastAsia="en-AU"/>
              </w:rPr>
              <w:t>Y</w:t>
            </w:r>
            <w:r w:rsidR="001F35EA" w:rsidRPr="0022497A">
              <w:rPr>
                <w:rFonts w:cs="Arial"/>
                <w:bCs/>
                <w:sz w:val="22"/>
                <w:szCs w:val="22"/>
                <w:lang w:eastAsia="en-AU"/>
              </w:rPr>
              <w:t>es.</w:t>
            </w:r>
          </w:p>
        </w:tc>
      </w:tr>
      <w:tr w:rsidR="001F35EA" w:rsidRPr="00CC55B0" w14:paraId="52C4B5A0"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5EAC9085" w14:textId="77777777" w:rsidR="001F35EA" w:rsidRPr="004669BD" w:rsidRDefault="001F35EA" w:rsidP="003A16BF">
            <w:pPr>
              <w:spacing w:before="20" w:after="20" w:line="276" w:lineRule="auto"/>
              <w:jc w:val="both"/>
              <w:rPr>
                <w:rFonts w:cs="Arial"/>
                <w:b/>
                <w:bCs/>
                <w:sz w:val="22"/>
                <w:szCs w:val="22"/>
                <w:lang w:eastAsia="en-AU"/>
              </w:rPr>
            </w:pPr>
            <w:r w:rsidRPr="004669BD">
              <w:rPr>
                <w:rFonts w:cs="Arial"/>
                <w:b/>
                <w:bCs/>
                <w:sz w:val="22"/>
                <w:szCs w:val="22"/>
                <w:lang w:eastAsia="en-AU"/>
              </w:rPr>
              <w:lastRenderedPageBreak/>
              <w:t xml:space="preserve">5.1 Oran Park Town Centre </w:t>
            </w:r>
          </w:p>
          <w:p w14:paraId="1D31239F" w14:textId="77777777" w:rsidR="001F35EA" w:rsidRPr="004669BD" w:rsidRDefault="001F35EA" w:rsidP="003A16BF">
            <w:pPr>
              <w:autoSpaceDE w:val="0"/>
              <w:autoSpaceDN w:val="0"/>
              <w:adjustRightInd w:val="0"/>
              <w:spacing w:line="276" w:lineRule="auto"/>
              <w:jc w:val="both"/>
              <w:rPr>
                <w:rFonts w:eastAsiaTheme="minorHAnsi" w:cs="Arial"/>
                <w:i/>
                <w:iCs/>
                <w:sz w:val="22"/>
                <w:szCs w:val="22"/>
                <w:lang w:val="en-AU"/>
              </w:rPr>
            </w:pPr>
            <w:r w:rsidRPr="004669BD">
              <w:rPr>
                <w:rFonts w:eastAsiaTheme="minorHAnsi" w:cs="Arial"/>
                <w:i/>
                <w:iCs/>
                <w:sz w:val="22"/>
                <w:szCs w:val="22"/>
                <w:lang w:val="en-AU"/>
              </w:rPr>
              <w:t>Layout:</w:t>
            </w:r>
          </w:p>
          <w:p w14:paraId="0130546C"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p>
          <w:p w14:paraId="3623558D"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incorporate a pedestrian focused main street that acts as the focal point for the centre. Large format retail premises are to directly access the main street,</w:t>
            </w:r>
          </w:p>
          <w:p w14:paraId="0495E369" w14:textId="33099D49" w:rsidR="001F35EA" w:rsidRPr="004669BD" w:rsidRDefault="001F35EA" w:rsidP="003A16BF">
            <w:pPr>
              <w:autoSpaceDE w:val="0"/>
              <w:autoSpaceDN w:val="0"/>
              <w:adjustRightInd w:val="0"/>
              <w:spacing w:line="276" w:lineRule="auto"/>
              <w:jc w:val="both"/>
              <w:rPr>
                <w:rFonts w:eastAsiaTheme="minorHAnsi" w:cs="Arial"/>
                <w:sz w:val="22"/>
                <w:szCs w:val="22"/>
                <w:lang w:val="en-AU"/>
              </w:rPr>
            </w:pPr>
          </w:p>
          <w:p w14:paraId="12E3C44D" w14:textId="77777777" w:rsidR="00FB43BF" w:rsidRPr="004669BD" w:rsidRDefault="00FB43BF" w:rsidP="003A16BF">
            <w:pPr>
              <w:autoSpaceDE w:val="0"/>
              <w:autoSpaceDN w:val="0"/>
              <w:adjustRightInd w:val="0"/>
              <w:spacing w:line="276" w:lineRule="auto"/>
              <w:jc w:val="both"/>
              <w:rPr>
                <w:rFonts w:eastAsiaTheme="minorHAnsi" w:cs="Arial"/>
                <w:sz w:val="22"/>
                <w:szCs w:val="22"/>
                <w:lang w:val="en-AU"/>
              </w:rPr>
            </w:pPr>
          </w:p>
          <w:p w14:paraId="0541E247"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establish a clearly defined Town Centre core and frame differentiated through varying uses and intensity of development,</w:t>
            </w:r>
          </w:p>
          <w:p w14:paraId="4B927AEF"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p>
          <w:p w14:paraId="4D83050E"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provide an interconnected street block network with block sizes and mid-block connections</w:t>
            </w:r>
          </w:p>
          <w:p w14:paraId="3665C8F2"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that maximise pedestrian permeability,</w:t>
            </w:r>
          </w:p>
          <w:p w14:paraId="79DAC41A"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p>
          <w:p w14:paraId="5C8B34D0"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create a street layout that allows easy access to and within the town centre while allowing for regional traffic to by-pass the centre,</w:t>
            </w:r>
          </w:p>
          <w:p w14:paraId="6375FBE8" w14:textId="4565519D" w:rsidR="001F35EA" w:rsidRPr="004669BD" w:rsidRDefault="001F35EA" w:rsidP="003A16BF">
            <w:pPr>
              <w:autoSpaceDE w:val="0"/>
              <w:autoSpaceDN w:val="0"/>
              <w:adjustRightInd w:val="0"/>
              <w:spacing w:line="276" w:lineRule="auto"/>
              <w:jc w:val="both"/>
              <w:rPr>
                <w:rFonts w:eastAsiaTheme="minorHAnsi" w:cs="Arial"/>
                <w:sz w:val="22"/>
                <w:szCs w:val="22"/>
                <w:lang w:val="en-AU"/>
              </w:rPr>
            </w:pPr>
          </w:p>
          <w:p w14:paraId="5AF8C601" w14:textId="77777777" w:rsidR="004669BD" w:rsidRPr="004669BD" w:rsidRDefault="004669BD" w:rsidP="003A16BF">
            <w:pPr>
              <w:autoSpaceDE w:val="0"/>
              <w:autoSpaceDN w:val="0"/>
              <w:adjustRightInd w:val="0"/>
              <w:spacing w:line="276" w:lineRule="auto"/>
              <w:jc w:val="both"/>
              <w:rPr>
                <w:rFonts w:eastAsiaTheme="minorHAnsi" w:cs="Arial"/>
                <w:sz w:val="22"/>
                <w:szCs w:val="22"/>
                <w:lang w:val="en-AU"/>
              </w:rPr>
            </w:pPr>
          </w:p>
          <w:p w14:paraId="404DE626"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consider potential future noise and amenity conflicts in the layout and location of Town</w:t>
            </w:r>
          </w:p>
          <w:p w14:paraId="078304BE"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Centre uses,</w:t>
            </w:r>
          </w:p>
          <w:p w14:paraId="4859A4B2"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p>
          <w:p w14:paraId="321018EE"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p>
          <w:p w14:paraId="2E993B41"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emphasise sight lines to local landscape features, places of key cultural significance, civic</w:t>
            </w:r>
          </w:p>
          <w:p w14:paraId="4782E974" w14:textId="77777777" w:rsidR="001F35EA" w:rsidRPr="004669BD" w:rsidRDefault="001F35EA" w:rsidP="003A16BF">
            <w:pPr>
              <w:autoSpaceDE w:val="0"/>
              <w:autoSpaceDN w:val="0"/>
              <w:adjustRightInd w:val="0"/>
              <w:spacing w:line="276" w:lineRule="auto"/>
              <w:jc w:val="both"/>
              <w:rPr>
                <w:rFonts w:eastAsiaTheme="minorHAnsi" w:cs="Arial"/>
                <w:sz w:val="22"/>
                <w:szCs w:val="22"/>
                <w:lang w:val="en-AU"/>
              </w:rPr>
            </w:pPr>
            <w:r w:rsidRPr="004669BD">
              <w:rPr>
                <w:rFonts w:eastAsiaTheme="minorHAnsi" w:cs="Arial"/>
                <w:sz w:val="22"/>
                <w:szCs w:val="22"/>
                <w:lang w:val="en-AU"/>
              </w:rPr>
              <w:t>buildings and public open space,</w:t>
            </w:r>
          </w:p>
          <w:p w14:paraId="0442F3DE" w14:textId="261604B3" w:rsidR="001F35EA" w:rsidRDefault="001F35EA" w:rsidP="003A16BF">
            <w:pPr>
              <w:autoSpaceDE w:val="0"/>
              <w:autoSpaceDN w:val="0"/>
              <w:adjustRightInd w:val="0"/>
              <w:spacing w:line="276" w:lineRule="auto"/>
              <w:jc w:val="both"/>
              <w:rPr>
                <w:rFonts w:eastAsiaTheme="minorHAnsi" w:cs="Arial"/>
                <w:sz w:val="22"/>
                <w:szCs w:val="22"/>
                <w:lang w:val="en-AU"/>
              </w:rPr>
            </w:pPr>
          </w:p>
          <w:p w14:paraId="35BF1FBE" w14:textId="77777777" w:rsidR="008C357C" w:rsidRPr="004669BD" w:rsidRDefault="008C357C" w:rsidP="003A16BF">
            <w:pPr>
              <w:autoSpaceDE w:val="0"/>
              <w:autoSpaceDN w:val="0"/>
              <w:adjustRightInd w:val="0"/>
              <w:spacing w:line="276" w:lineRule="auto"/>
              <w:jc w:val="both"/>
              <w:rPr>
                <w:rFonts w:eastAsiaTheme="minorHAnsi" w:cs="Arial"/>
                <w:sz w:val="22"/>
                <w:szCs w:val="22"/>
                <w:lang w:val="en-AU"/>
              </w:rPr>
            </w:pPr>
          </w:p>
          <w:p w14:paraId="17922E45" w14:textId="77777777" w:rsidR="001F35EA" w:rsidRPr="004669BD" w:rsidRDefault="001F35EA" w:rsidP="003A16BF">
            <w:pPr>
              <w:autoSpaceDE w:val="0"/>
              <w:autoSpaceDN w:val="0"/>
              <w:adjustRightInd w:val="0"/>
              <w:spacing w:line="276" w:lineRule="auto"/>
              <w:jc w:val="both"/>
              <w:rPr>
                <w:rFonts w:eastAsiaTheme="minorHAnsi" w:cs="Arial"/>
                <w:i/>
                <w:iCs/>
                <w:sz w:val="22"/>
                <w:szCs w:val="22"/>
                <w:lang w:val="en-AU"/>
              </w:rPr>
            </w:pPr>
            <w:r w:rsidRPr="004669BD">
              <w:rPr>
                <w:rFonts w:eastAsiaTheme="minorHAnsi" w:cs="Arial"/>
                <w:sz w:val="22"/>
                <w:szCs w:val="22"/>
                <w:lang w:val="en-AU"/>
              </w:rPr>
              <w:t>provide on-site detention storage with a storage requirement that maximises rainwater reuse.</w:t>
            </w:r>
          </w:p>
        </w:tc>
        <w:tc>
          <w:tcPr>
            <w:tcW w:w="3827" w:type="dxa"/>
            <w:tcBorders>
              <w:top w:val="single" w:sz="4" w:space="0" w:color="auto"/>
              <w:left w:val="single" w:sz="4" w:space="0" w:color="auto"/>
              <w:bottom w:val="single" w:sz="4" w:space="0" w:color="auto"/>
              <w:right w:val="single" w:sz="4" w:space="0" w:color="auto"/>
            </w:tcBorders>
          </w:tcPr>
          <w:p w14:paraId="5E05BD65" w14:textId="77777777" w:rsidR="001F35EA" w:rsidRPr="004669BD" w:rsidRDefault="001F35EA" w:rsidP="003A16BF">
            <w:pPr>
              <w:pStyle w:val="Default"/>
              <w:spacing w:line="276" w:lineRule="auto"/>
              <w:ind w:left="360"/>
              <w:jc w:val="both"/>
              <w:rPr>
                <w:color w:val="auto"/>
                <w:sz w:val="22"/>
                <w:szCs w:val="22"/>
              </w:rPr>
            </w:pPr>
          </w:p>
          <w:p w14:paraId="1D3FAB9A" w14:textId="77777777" w:rsidR="001F35EA" w:rsidRPr="004669BD" w:rsidRDefault="001F35EA" w:rsidP="003A16BF">
            <w:pPr>
              <w:pStyle w:val="Default"/>
              <w:spacing w:line="276" w:lineRule="auto"/>
              <w:jc w:val="both"/>
              <w:rPr>
                <w:color w:val="auto"/>
                <w:sz w:val="22"/>
                <w:szCs w:val="22"/>
              </w:rPr>
            </w:pPr>
          </w:p>
          <w:p w14:paraId="2EA6F99B" w14:textId="77777777" w:rsidR="001F35EA" w:rsidRPr="004669BD" w:rsidRDefault="001F35EA" w:rsidP="003A16BF">
            <w:pPr>
              <w:pStyle w:val="Default"/>
              <w:spacing w:line="276" w:lineRule="auto"/>
              <w:jc w:val="both"/>
              <w:rPr>
                <w:color w:val="auto"/>
                <w:sz w:val="22"/>
                <w:szCs w:val="22"/>
              </w:rPr>
            </w:pPr>
          </w:p>
          <w:p w14:paraId="56C26DCC" w14:textId="77777777" w:rsidR="001F35EA" w:rsidRPr="004669BD" w:rsidRDefault="001F35EA" w:rsidP="003A16BF">
            <w:pPr>
              <w:pStyle w:val="Default"/>
              <w:spacing w:line="276" w:lineRule="auto"/>
              <w:jc w:val="both"/>
              <w:rPr>
                <w:color w:val="auto"/>
                <w:sz w:val="22"/>
                <w:szCs w:val="22"/>
              </w:rPr>
            </w:pPr>
            <w:r w:rsidRPr="004669BD">
              <w:rPr>
                <w:color w:val="auto"/>
                <w:sz w:val="22"/>
                <w:szCs w:val="22"/>
              </w:rPr>
              <w:t xml:space="preserve">The design delivers a pedestrian focussed main street which acts as the focal point for the centre. The proposal includes a number of access points to main street consistent with the DCP. </w:t>
            </w:r>
          </w:p>
          <w:p w14:paraId="7BFB17AD" w14:textId="77777777" w:rsidR="001F35EA" w:rsidRPr="004669BD" w:rsidRDefault="001F35EA" w:rsidP="003A16BF">
            <w:pPr>
              <w:pStyle w:val="Default"/>
              <w:spacing w:line="276" w:lineRule="auto"/>
              <w:jc w:val="both"/>
              <w:rPr>
                <w:color w:val="auto"/>
                <w:sz w:val="22"/>
                <w:szCs w:val="22"/>
              </w:rPr>
            </w:pPr>
          </w:p>
          <w:p w14:paraId="6AC84F9E" w14:textId="35415EFD" w:rsidR="001F35EA" w:rsidRPr="004669BD" w:rsidRDefault="001F35EA" w:rsidP="003A16BF">
            <w:pPr>
              <w:pStyle w:val="Default"/>
              <w:spacing w:line="276" w:lineRule="auto"/>
              <w:jc w:val="both"/>
              <w:rPr>
                <w:color w:val="auto"/>
                <w:sz w:val="22"/>
                <w:szCs w:val="22"/>
              </w:rPr>
            </w:pPr>
            <w:r w:rsidRPr="004669BD">
              <w:rPr>
                <w:color w:val="auto"/>
                <w:sz w:val="22"/>
                <w:szCs w:val="22"/>
              </w:rPr>
              <w:t xml:space="preserve">The proposal seeks to define the Town Centre core through delivering higher intensity development on the site. </w:t>
            </w:r>
          </w:p>
          <w:p w14:paraId="21A33F56" w14:textId="77777777" w:rsidR="001F35EA" w:rsidRPr="004669BD" w:rsidRDefault="001F35EA" w:rsidP="003A16BF">
            <w:pPr>
              <w:pStyle w:val="Default"/>
              <w:spacing w:line="276" w:lineRule="auto"/>
              <w:jc w:val="both"/>
              <w:rPr>
                <w:color w:val="auto"/>
                <w:sz w:val="22"/>
                <w:szCs w:val="22"/>
              </w:rPr>
            </w:pPr>
          </w:p>
          <w:p w14:paraId="0EC17F1E" w14:textId="77777777" w:rsidR="001F35EA" w:rsidRPr="004669BD" w:rsidRDefault="001F35EA" w:rsidP="003A16BF">
            <w:pPr>
              <w:pStyle w:val="Default"/>
              <w:spacing w:line="276" w:lineRule="auto"/>
              <w:jc w:val="both"/>
              <w:rPr>
                <w:color w:val="auto"/>
                <w:sz w:val="22"/>
                <w:szCs w:val="22"/>
              </w:rPr>
            </w:pPr>
            <w:r w:rsidRPr="004669BD">
              <w:rPr>
                <w:color w:val="auto"/>
                <w:sz w:val="22"/>
                <w:szCs w:val="22"/>
              </w:rPr>
              <w:t xml:space="preserve">The proposed street layout and block arrangement is consistent with the DCP road layout and provides pedestrian connections and appropriately scaled </w:t>
            </w:r>
            <w:r w:rsidR="007414A4" w:rsidRPr="004669BD">
              <w:rPr>
                <w:color w:val="auto"/>
                <w:sz w:val="22"/>
                <w:szCs w:val="22"/>
              </w:rPr>
              <w:t>landscaping</w:t>
            </w:r>
            <w:r w:rsidRPr="004669BD">
              <w:rPr>
                <w:color w:val="auto"/>
                <w:sz w:val="22"/>
                <w:szCs w:val="22"/>
              </w:rPr>
              <w:t xml:space="preserve">. </w:t>
            </w:r>
          </w:p>
          <w:p w14:paraId="30365035" w14:textId="77777777" w:rsidR="001F35EA" w:rsidRPr="004669BD" w:rsidRDefault="001F35EA" w:rsidP="003A16BF">
            <w:pPr>
              <w:pStyle w:val="Default"/>
              <w:spacing w:line="276" w:lineRule="auto"/>
              <w:ind w:left="360"/>
              <w:jc w:val="both"/>
              <w:rPr>
                <w:color w:val="auto"/>
                <w:sz w:val="22"/>
                <w:szCs w:val="22"/>
              </w:rPr>
            </w:pPr>
          </w:p>
          <w:p w14:paraId="2EAFBE79" w14:textId="77777777" w:rsidR="001F35EA" w:rsidRPr="004669BD" w:rsidRDefault="001F35EA" w:rsidP="003A16BF">
            <w:pPr>
              <w:pStyle w:val="Default"/>
              <w:spacing w:line="276" w:lineRule="auto"/>
              <w:jc w:val="both"/>
              <w:rPr>
                <w:color w:val="auto"/>
                <w:sz w:val="22"/>
                <w:szCs w:val="22"/>
              </w:rPr>
            </w:pPr>
            <w:r w:rsidRPr="004669BD">
              <w:rPr>
                <w:color w:val="auto"/>
                <w:sz w:val="22"/>
                <w:szCs w:val="22"/>
              </w:rPr>
              <w:t xml:space="preserve">The street layout promotes easy access to and within the Town Centre, with major roadways around the edge allowing for regional traffic to by-pass the centre. </w:t>
            </w:r>
          </w:p>
          <w:p w14:paraId="272AEACB" w14:textId="77777777" w:rsidR="001F35EA" w:rsidRPr="004669BD" w:rsidRDefault="001F35EA" w:rsidP="003A16BF">
            <w:pPr>
              <w:pStyle w:val="Default"/>
              <w:spacing w:line="276" w:lineRule="auto"/>
              <w:jc w:val="both"/>
              <w:rPr>
                <w:color w:val="auto"/>
                <w:sz w:val="22"/>
                <w:szCs w:val="22"/>
              </w:rPr>
            </w:pPr>
          </w:p>
          <w:p w14:paraId="347E487C" w14:textId="77777777" w:rsidR="001F35EA" w:rsidRPr="004669BD" w:rsidRDefault="001F35EA" w:rsidP="003A16BF">
            <w:pPr>
              <w:pStyle w:val="Default"/>
              <w:spacing w:line="276" w:lineRule="auto"/>
              <w:jc w:val="both"/>
              <w:rPr>
                <w:color w:val="auto"/>
                <w:sz w:val="22"/>
                <w:szCs w:val="22"/>
              </w:rPr>
            </w:pPr>
            <w:r w:rsidRPr="004669BD">
              <w:rPr>
                <w:color w:val="auto"/>
                <w:sz w:val="22"/>
                <w:szCs w:val="22"/>
              </w:rPr>
              <w:t>The proposal has been designed with consideration of noise impacts and amenity. A detailed acoustic report is included with the application and reviewed in detail.</w:t>
            </w:r>
          </w:p>
          <w:p w14:paraId="6BAF959C" w14:textId="77777777" w:rsidR="001F35EA" w:rsidRPr="004669BD" w:rsidRDefault="001F35EA" w:rsidP="003A16BF">
            <w:pPr>
              <w:pStyle w:val="Default"/>
              <w:spacing w:line="276" w:lineRule="auto"/>
              <w:jc w:val="both"/>
              <w:rPr>
                <w:color w:val="auto"/>
                <w:sz w:val="22"/>
                <w:szCs w:val="22"/>
              </w:rPr>
            </w:pPr>
          </w:p>
          <w:p w14:paraId="4A0B7656" w14:textId="77777777" w:rsidR="001F35EA" w:rsidRPr="004669BD" w:rsidRDefault="001F35EA" w:rsidP="003A16BF">
            <w:pPr>
              <w:pStyle w:val="Default"/>
              <w:spacing w:line="276" w:lineRule="auto"/>
              <w:jc w:val="both"/>
              <w:rPr>
                <w:color w:val="auto"/>
                <w:sz w:val="22"/>
                <w:szCs w:val="22"/>
              </w:rPr>
            </w:pPr>
            <w:r w:rsidRPr="004669BD">
              <w:rPr>
                <w:color w:val="auto"/>
                <w:sz w:val="22"/>
                <w:szCs w:val="22"/>
              </w:rPr>
              <w:t xml:space="preserve">The proposal has been deliberately designed to emphasise key sight lines through Main Street to the Civic Precinct. </w:t>
            </w:r>
          </w:p>
          <w:p w14:paraId="34C7940A" w14:textId="77777777" w:rsidR="001F35EA" w:rsidRPr="004669BD" w:rsidRDefault="001F35EA" w:rsidP="003A16BF">
            <w:pPr>
              <w:pStyle w:val="Default"/>
              <w:spacing w:line="276" w:lineRule="auto"/>
              <w:jc w:val="both"/>
              <w:rPr>
                <w:color w:val="auto"/>
                <w:sz w:val="22"/>
                <w:szCs w:val="22"/>
              </w:rPr>
            </w:pPr>
          </w:p>
          <w:p w14:paraId="67871275" w14:textId="77777777" w:rsidR="001F35EA" w:rsidRPr="004669BD" w:rsidRDefault="001F35EA" w:rsidP="003A16BF">
            <w:pPr>
              <w:pStyle w:val="Default"/>
              <w:spacing w:line="276" w:lineRule="auto"/>
              <w:jc w:val="both"/>
              <w:rPr>
                <w:color w:val="auto"/>
                <w:sz w:val="22"/>
                <w:szCs w:val="22"/>
              </w:rPr>
            </w:pPr>
          </w:p>
          <w:p w14:paraId="43DBEFA4" w14:textId="77777777" w:rsidR="001F35EA" w:rsidRPr="004669BD" w:rsidRDefault="001F35EA" w:rsidP="003A16BF">
            <w:pPr>
              <w:pStyle w:val="Default"/>
              <w:spacing w:line="276" w:lineRule="auto"/>
              <w:jc w:val="both"/>
              <w:rPr>
                <w:color w:val="auto"/>
                <w:sz w:val="22"/>
                <w:szCs w:val="22"/>
              </w:rPr>
            </w:pPr>
            <w:r w:rsidRPr="004669BD">
              <w:rPr>
                <w:color w:val="auto"/>
                <w:sz w:val="22"/>
                <w:szCs w:val="22"/>
              </w:rPr>
              <w:t xml:space="preserve">A detailed stormwater report has been prepared and submitted with this application which addresses this matter. </w:t>
            </w:r>
          </w:p>
          <w:p w14:paraId="678537F3" w14:textId="77777777" w:rsidR="001F35EA" w:rsidRPr="004669BD" w:rsidRDefault="001F35EA" w:rsidP="003A16BF">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tcPr>
          <w:p w14:paraId="7CC04927" w14:textId="77777777" w:rsidR="001F35EA" w:rsidRPr="00CC55B0" w:rsidRDefault="001F35EA" w:rsidP="007670D5">
            <w:pPr>
              <w:spacing w:line="276" w:lineRule="auto"/>
              <w:jc w:val="both"/>
              <w:rPr>
                <w:rFonts w:cs="Arial"/>
                <w:bCs/>
                <w:sz w:val="22"/>
                <w:szCs w:val="22"/>
                <w:highlight w:val="yellow"/>
                <w:lang w:eastAsia="en-AU"/>
              </w:rPr>
            </w:pPr>
          </w:p>
          <w:p w14:paraId="77C3623D" w14:textId="77777777" w:rsidR="001F35EA" w:rsidRPr="00CC55B0" w:rsidRDefault="001F35EA" w:rsidP="007670D5">
            <w:pPr>
              <w:spacing w:line="276" w:lineRule="auto"/>
              <w:jc w:val="both"/>
              <w:rPr>
                <w:rFonts w:cs="Arial"/>
                <w:bCs/>
                <w:sz w:val="22"/>
                <w:szCs w:val="22"/>
                <w:highlight w:val="yellow"/>
                <w:lang w:eastAsia="en-AU"/>
              </w:rPr>
            </w:pPr>
          </w:p>
          <w:p w14:paraId="1D9CAEC8" w14:textId="77777777" w:rsidR="001F35EA" w:rsidRPr="00CC55B0" w:rsidRDefault="001F35EA" w:rsidP="007670D5">
            <w:pPr>
              <w:spacing w:line="276" w:lineRule="auto"/>
              <w:jc w:val="both"/>
              <w:rPr>
                <w:rFonts w:cs="Arial"/>
                <w:bCs/>
                <w:sz w:val="22"/>
                <w:szCs w:val="22"/>
                <w:highlight w:val="yellow"/>
                <w:lang w:eastAsia="en-AU"/>
              </w:rPr>
            </w:pPr>
          </w:p>
          <w:p w14:paraId="1EE9E26F" w14:textId="77777777" w:rsidR="001F35EA" w:rsidRPr="00FB43BF" w:rsidRDefault="001F35EA" w:rsidP="007670D5">
            <w:pPr>
              <w:spacing w:line="276" w:lineRule="auto"/>
              <w:jc w:val="both"/>
              <w:rPr>
                <w:rFonts w:cs="Arial"/>
                <w:bCs/>
                <w:sz w:val="22"/>
                <w:szCs w:val="22"/>
                <w:lang w:eastAsia="en-AU"/>
              </w:rPr>
            </w:pPr>
            <w:r w:rsidRPr="00FB43BF">
              <w:rPr>
                <w:rFonts w:cs="Arial"/>
                <w:bCs/>
                <w:sz w:val="22"/>
                <w:szCs w:val="22"/>
                <w:lang w:eastAsia="en-AU"/>
              </w:rPr>
              <w:t>Yes.</w:t>
            </w:r>
          </w:p>
          <w:p w14:paraId="0DA08382" w14:textId="77777777" w:rsidR="001F35EA" w:rsidRPr="00FB43BF" w:rsidRDefault="001F35EA" w:rsidP="007670D5">
            <w:pPr>
              <w:spacing w:line="276" w:lineRule="auto"/>
              <w:jc w:val="both"/>
              <w:rPr>
                <w:rFonts w:cs="Arial"/>
                <w:bCs/>
                <w:sz w:val="22"/>
                <w:szCs w:val="22"/>
                <w:lang w:eastAsia="en-AU"/>
              </w:rPr>
            </w:pPr>
          </w:p>
          <w:p w14:paraId="61E1DB21" w14:textId="77777777" w:rsidR="001F35EA" w:rsidRPr="00FB43BF" w:rsidRDefault="001F35EA" w:rsidP="007670D5">
            <w:pPr>
              <w:spacing w:line="276" w:lineRule="auto"/>
              <w:jc w:val="both"/>
              <w:rPr>
                <w:rFonts w:cs="Arial"/>
                <w:bCs/>
                <w:sz w:val="22"/>
                <w:szCs w:val="22"/>
                <w:lang w:eastAsia="en-AU"/>
              </w:rPr>
            </w:pPr>
          </w:p>
          <w:p w14:paraId="30A07714" w14:textId="77777777" w:rsidR="001F35EA" w:rsidRPr="00FB43BF" w:rsidRDefault="001F35EA" w:rsidP="007670D5">
            <w:pPr>
              <w:spacing w:line="276" w:lineRule="auto"/>
              <w:jc w:val="both"/>
              <w:rPr>
                <w:rFonts w:cs="Arial"/>
                <w:bCs/>
                <w:sz w:val="22"/>
                <w:szCs w:val="22"/>
                <w:lang w:eastAsia="en-AU"/>
              </w:rPr>
            </w:pPr>
          </w:p>
          <w:p w14:paraId="1704F7EF" w14:textId="77777777" w:rsidR="001F35EA" w:rsidRPr="00FB43BF" w:rsidRDefault="001F35EA" w:rsidP="007670D5">
            <w:pPr>
              <w:spacing w:line="276" w:lineRule="auto"/>
              <w:jc w:val="both"/>
              <w:rPr>
                <w:rFonts w:cs="Arial"/>
                <w:bCs/>
                <w:sz w:val="22"/>
                <w:szCs w:val="22"/>
                <w:lang w:eastAsia="en-AU"/>
              </w:rPr>
            </w:pPr>
          </w:p>
          <w:p w14:paraId="34A8521C" w14:textId="77777777" w:rsidR="001F35EA" w:rsidRPr="00FB43BF" w:rsidRDefault="001F35EA" w:rsidP="007670D5">
            <w:pPr>
              <w:spacing w:line="276" w:lineRule="auto"/>
              <w:jc w:val="both"/>
              <w:rPr>
                <w:rFonts w:cs="Arial"/>
                <w:bCs/>
                <w:sz w:val="22"/>
                <w:szCs w:val="22"/>
                <w:lang w:eastAsia="en-AU"/>
              </w:rPr>
            </w:pPr>
          </w:p>
          <w:p w14:paraId="3862BE2F" w14:textId="77777777" w:rsidR="001F35EA" w:rsidRPr="00FB43BF" w:rsidRDefault="001F35EA" w:rsidP="007670D5">
            <w:pPr>
              <w:spacing w:line="276" w:lineRule="auto"/>
              <w:jc w:val="both"/>
              <w:rPr>
                <w:rFonts w:cs="Arial"/>
                <w:bCs/>
                <w:sz w:val="22"/>
                <w:szCs w:val="22"/>
                <w:lang w:eastAsia="en-AU"/>
              </w:rPr>
            </w:pPr>
          </w:p>
          <w:p w14:paraId="3F26EBE3" w14:textId="77777777" w:rsidR="001F35EA" w:rsidRPr="00FB43BF" w:rsidRDefault="001F35EA" w:rsidP="007670D5">
            <w:pPr>
              <w:spacing w:line="276" w:lineRule="auto"/>
              <w:jc w:val="both"/>
              <w:rPr>
                <w:rFonts w:cs="Arial"/>
                <w:bCs/>
                <w:sz w:val="22"/>
                <w:szCs w:val="22"/>
                <w:lang w:eastAsia="en-AU"/>
              </w:rPr>
            </w:pPr>
            <w:r w:rsidRPr="00FB43BF">
              <w:rPr>
                <w:rFonts w:cs="Arial"/>
                <w:bCs/>
                <w:sz w:val="22"/>
                <w:szCs w:val="22"/>
                <w:lang w:eastAsia="en-AU"/>
              </w:rPr>
              <w:t>Yes.</w:t>
            </w:r>
          </w:p>
          <w:p w14:paraId="533442FF" w14:textId="77777777" w:rsidR="001F35EA" w:rsidRPr="00FB43BF" w:rsidRDefault="001F35EA" w:rsidP="007670D5">
            <w:pPr>
              <w:spacing w:line="276" w:lineRule="auto"/>
              <w:jc w:val="both"/>
              <w:rPr>
                <w:rFonts w:cs="Arial"/>
                <w:bCs/>
                <w:sz w:val="22"/>
                <w:szCs w:val="22"/>
                <w:lang w:eastAsia="en-AU"/>
              </w:rPr>
            </w:pPr>
          </w:p>
          <w:p w14:paraId="16FB212F" w14:textId="77777777" w:rsidR="001F35EA" w:rsidRPr="00FB43BF" w:rsidRDefault="001F35EA" w:rsidP="007670D5">
            <w:pPr>
              <w:spacing w:line="276" w:lineRule="auto"/>
              <w:jc w:val="both"/>
              <w:rPr>
                <w:rFonts w:cs="Arial"/>
                <w:bCs/>
                <w:sz w:val="22"/>
                <w:szCs w:val="22"/>
                <w:lang w:eastAsia="en-AU"/>
              </w:rPr>
            </w:pPr>
          </w:p>
          <w:p w14:paraId="3B34B4CF" w14:textId="77777777" w:rsidR="001F35EA" w:rsidRPr="00FB43BF" w:rsidRDefault="001F35EA" w:rsidP="007670D5">
            <w:pPr>
              <w:spacing w:line="276" w:lineRule="auto"/>
              <w:jc w:val="both"/>
              <w:rPr>
                <w:rFonts w:cs="Arial"/>
                <w:bCs/>
                <w:sz w:val="22"/>
                <w:szCs w:val="22"/>
                <w:lang w:eastAsia="en-AU"/>
              </w:rPr>
            </w:pPr>
          </w:p>
          <w:p w14:paraId="70092D88" w14:textId="77777777" w:rsidR="001F35EA" w:rsidRPr="00FB43BF" w:rsidRDefault="001F35EA" w:rsidP="007670D5">
            <w:pPr>
              <w:spacing w:line="276" w:lineRule="auto"/>
              <w:jc w:val="both"/>
              <w:rPr>
                <w:rFonts w:cs="Arial"/>
                <w:bCs/>
                <w:sz w:val="22"/>
                <w:szCs w:val="22"/>
                <w:lang w:eastAsia="en-AU"/>
              </w:rPr>
            </w:pPr>
          </w:p>
          <w:p w14:paraId="391DDB2E" w14:textId="77777777" w:rsidR="001F35EA" w:rsidRPr="00FB43BF" w:rsidRDefault="001F35EA" w:rsidP="007670D5">
            <w:pPr>
              <w:spacing w:line="276" w:lineRule="auto"/>
              <w:jc w:val="both"/>
              <w:rPr>
                <w:rFonts w:cs="Arial"/>
                <w:bCs/>
                <w:sz w:val="22"/>
                <w:szCs w:val="22"/>
                <w:lang w:eastAsia="en-AU"/>
              </w:rPr>
            </w:pPr>
            <w:r w:rsidRPr="00FB43BF">
              <w:rPr>
                <w:rFonts w:cs="Arial"/>
                <w:bCs/>
                <w:sz w:val="22"/>
                <w:szCs w:val="22"/>
                <w:lang w:eastAsia="en-AU"/>
              </w:rPr>
              <w:t>Yes.</w:t>
            </w:r>
          </w:p>
          <w:p w14:paraId="496E5079" w14:textId="77777777" w:rsidR="001F35EA" w:rsidRPr="00CC55B0" w:rsidRDefault="001F35EA" w:rsidP="007670D5">
            <w:pPr>
              <w:spacing w:line="276" w:lineRule="auto"/>
              <w:jc w:val="both"/>
              <w:rPr>
                <w:rFonts w:cs="Arial"/>
                <w:bCs/>
                <w:sz w:val="22"/>
                <w:szCs w:val="22"/>
                <w:highlight w:val="yellow"/>
                <w:lang w:eastAsia="en-AU"/>
              </w:rPr>
            </w:pPr>
          </w:p>
          <w:p w14:paraId="281206DA" w14:textId="77777777" w:rsidR="001F35EA" w:rsidRPr="00CC55B0" w:rsidRDefault="001F35EA" w:rsidP="007670D5">
            <w:pPr>
              <w:spacing w:line="276" w:lineRule="auto"/>
              <w:jc w:val="both"/>
              <w:rPr>
                <w:rFonts w:cs="Arial"/>
                <w:bCs/>
                <w:sz w:val="22"/>
                <w:szCs w:val="22"/>
                <w:highlight w:val="yellow"/>
                <w:lang w:eastAsia="en-AU"/>
              </w:rPr>
            </w:pPr>
          </w:p>
          <w:p w14:paraId="569DAB51" w14:textId="77777777" w:rsidR="001F35EA" w:rsidRPr="00CC55B0" w:rsidRDefault="001F35EA" w:rsidP="007670D5">
            <w:pPr>
              <w:spacing w:line="276" w:lineRule="auto"/>
              <w:jc w:val="both"/>
              <w:rPr>
                <w:rFonts w:cs="Arial"/>
                <w:bCs/>
                <w:sz w:val="22"/>
                <w:szCs w:val="22"/>
                <w:highlight w:val="yellow"/>
                <w:lang w:eastAsia="en-AU"/>
              </w:rPr>
            </w:pPr>
          </w:p>
          <w:p w14:paraId="79C21F42" w14:textId="77777777" w:rsidR="001F35EA" w:rsidRPr="00CC55B0" w:rsidRDefault="001F35EA" w:rsidP="007670D5">
            <w:pPr>
              <w:spacing w:line="276" w:lineRule="auto"/>
              <w:jc w:val="both"/>
              <w:rPr>
                <w:rFonts w:cs="Arial"/>
                <w:bCs/>
                <w:sz w:val="22"/>
                <w:szCs w:val="22"/>
                <w:highlight w:val="yellow"/>
                <w:lang w:eastAsia="en-AU"/>
              </w:rPr>
            </w:pPr>
          </w:p>
          <w:p w14:paraId="27362934" w14:textId="77777777" w:rsidR="001F35EA" w:rsidRPr="004669BD" w:rsidRDefault="001F35EA" w:rsidP="007670D5">
            <w:pPr>
              <w:spacing w:line="276" w:lineRule="auto"/>
              <w:jc w:val="both"/>
              <w:rPr>
                <w:rFonts w:cs="Arial"/>
                <w:bCs/>
                <w:sz w:val="22"/>
                <w:szCs w:val="22"/>
                <w:lang w:eastAsia="en-AU"/>
              </w:rPr>
            </w:pPr>
          </w:p>
          <w:p w14:paraId="63D77E0A" w14:textId="77777777" w:rsidR="001F35EA" w:rsidRPr="004669BD" w:rsidRDefault="001F35EA" w:rsidP="007670D5">
            <w:pPr>
              <w:spacing w:line="276" w:lineRule="auto"/>
              <w:jc w:val="both"/>
              <w:rPr>
                <w:rFonts w:cs="Arial"/>
                <w:bCs/>
                <w:sz w:val="22"/>
                <w:szCs w:val="22"/>
                <w:lang w:eastAsia="en-AU"/>
              </w:rPr>
            </w:pPr>
            <w:r w:rsidRPr="004669BD">
              <w:rPr>
                <w:rFonts w:cs="Arial"/>
                <w:bCs/>
                <w:sz w:val="22"/>
                <w:szCs w:val="22"/>
                <w:lang w:eastAsia="en-AU"/>
              </w:rPr>
              <w:t>Yes.</w:t>
            </w:r>
          </w:p>
          <w:p w14:paraId="5D0B30C7" w14:textId="77777777" w:rsidR="001F35EA" w:rsidRPr="004669BD" w:rsidRDefault="001F35EA" w:rsidP="007670D5">
            <w:pPr>
              <w:spacing w:line="276" w:lineRule="auto"/>
              <w:jc w:val="both"/>
              <w:rPr>
                <w:rFonts w:cs="Arial"/>
                <w:bCs/>
                <w:sz w:val="22"/>
                <w:szCs w:val="22"/>
                <w:lang w:eastAsia="en-AU"/>
              </w:rPr>
            </w:pPr>
          </w:p>
          <w:p w14:paraId="115B38C2" w14:textId="77777777" w:rsidR="001F35EA" w:rsidRPr="00CC55B0" w:rsidRDefault="001F35EA" w:rsidP="007670D5">
            <w:pPr>
              <w:spacing w:line="276" w:lineRule="auto"/>
              <w:jc w:val="both"/>
              <w:rPr>
                <w:rFonts w:cs="Arial"/>
                <w:bCs/>
                <w:sz w:val="22"/>
                <w:szCs w:val="22"/>
                <w:highlight w:val="yellow"/>
                <w:lang w:eastAsia="en-AU"/>
              </w:rPr>
            </w:pPr>
          </w:p>
          <w:p w14:paraId="739D249E" w14:textId="77777777" w:rsidR="001F35EA" w:rsidRPr="00CC55B0" w:rsidRDefault="001F35EA" w:rsidP="007670D5">
            <w:pPr>
              <w:spacing w:line="276" w:lineRule="auto"/>
              <w:jc w:val="both"/>
              <w:rPr>
                <w:rFonts w:cs="Arial"/>
                <w:bCs/>
                <w:sz w:val="22"/>
                <w:szCs w:val="22"/>
                <w:highlight w:val="yellow"/>
                <w:lang w:eastAsia="en-AU"/>
              </w:rPr>
            </w:pPr>
          </w:p>
          <w:p w14:paraId="6E92BFCD" w14:textId="77777777" w:rsidR="001F35EA" w:rsidRPr="00CC55B0" w:rsidRDefault="001F35EA" w:rsidP="007670D5">
            <w:pPr>
              <w:spacing w:line="276" w:lineRule="auto"/>
              <w:jc w:val="both"/>
              <w:rPr>
                <w:rFonts w:cs="Arial"/>
                <w:bCs/>
                <w:sz w:val="22"/>
                <w:szCs w:val="22"/>
                <w:highlight w:val="yellow"/>
                <w:lang w:eastAsia="en-AU"/>
              </w:rPr>
            </w:pPr>
          </w:p>
          <w:p w14:paraId="0ED505CD" w14:textId="77777777" w:rsidR="001F35EA" w:rsidRPr="00CC55B0" w:rsidRDefault="001F35EA" w:rsidP="007670D5">
            <w:pPr>
              <w:spacing w:line="276" w:lineRule="auto"/>
              <w:jc w:val="both"/>
              <w:rPr>
                <w:rFonts w:cs="Arial"/>
                <w:bCs/>
                <w:sz w:val="22"/>
                <w:szCs w:val="22"/>
                <w:highlight w:val="yellow"/>
                <w:lang w:eastAsia="en-AU"/>
              </w:rPr>
            </w:pPr>
          </w:p>
          <w:p w14:paraId="1D4C335C" w14:textId="77777777" w:rsidR="001F35EA" w:rsidRPr="004669BD" w:rsidRDefault="001F35EA" w:rsidP="007670D5">
            <w:pPr>
              <w:spacing w:line="276" w:lineRule="auto"/>
              <w:jc w:val="both"/>
              <w:rPr>
                <w:rFonts w:cs="Arial"/>
                <w:bCs/>
                <w:sz w:val="22"/>
                <w:szCs w:val="22"/>
                <w:lang w:eastAsia="en-AU"/>
              </w:rPr>
            </w:pPr>
            <w:r w:rsidRPr="004669BD">
              <w:rPr>
                <w:rFonts w:cs="Arial"/>
                <w:bCs/>
                <w:sz w:val="22"/>
                <w:szCs w:val="22"/>
                <w:lang w:eastAsia="en-AU"/>
              </w:rPr>
              <w:t>Yes.</w:t>
            </w:r>
          </w:p>
          <w:p w14:paraId="0F5B1882" w14:textId="77777777" w:rsidR="001F35EA" w:rsidRPr="004669BD" w:rsidRDefault="001F35EA" w:rsidP="007670D5">
            <w:pPr>
              <w:spacing w:line="276" w:lineRule="auto"/>
              <w:jc w:val="both"/>
              <w:rPr>
                <w:rFonts w:cs="Arial"/>
                <w:bCs/>
                <w:sz w:val="22"/>
                <w:szCs w:val="22"/>
                <w:lang w:eastAsia="en-AU"/>
              </w:rPr>
            </w:pPr>
          </w:p>
          <w:p w14:paraId="34C7DCAA" w14:textId="14D109A1" w:rsidR="001F35EA" w:rsidRDefault="001F35EA" w:rsidP="007670D5">
            <w:pPr>
              <w:spacing w:line="276" w:lineRule="auto"/>
              <w:jc w:val="both"/>
              <w:rPr>
                <w:rFonts w:cs="Arial"/>
                <w:bCs/>
                <w:sz w:val="22"/>
                <w:szCs w:val="22"/>
                <w:lang w:eastAsia="en-AU"/>
              </w:rPr>
            </w:pPr>
          </w:p>
          <w:p w14:paraId="326B233B" w14:textId="53335BAF" w:rsidR="004669BD" w:rsidRDefault="004669BD" w:rsidP="007670D5">
            <w:pPr>
              <w:spacing w:line="276" w:lineRule="auto"/>
              <w:jc w:val="both"/>
              <w:rPr>
                <w:rFonts w:cs="Arial"/>
                <w:bCs/>
                <w:sz w:val="22"/>
                <w:szCs w:val="22"/>
                <w:lang w:eastAsia="en-AU"/>
              </w:rPr>
            </w:pPr>
          </w:p>
          <w:p w14:paraId="74512CD3" w14:textId="69319C34" w:rsidR="004669BD" w:rsidRDefault="004669BD" w:rsidP="007670D5">
            <w:pPr>
              <w:spacing w:line="276" w:lineRule="auto"/>
              <w:jc w:val="both"/>
              <w:rPr>
                <w:rFonts w:cs="Arial"/>
                <w:bCs/>
                <w:sz w:val="22"/>
                <w:szCs w:val="22"/>
                <w:lang w:eastAsia="en-AU"/>
              </w:rPr>
            </w:pPr>
          </w:p>
          <w:p w14:paraId="2F4252FB" w14:textId="77777777" w:rsidR="004669BD" w:rsidRPr="004669BD" w:rsidRDefault="004669BD" w:rsidP="007670D5">
            <w:pPr>
              <w:spacing w:line="276" w:lineRule="auto"/>
              <w:jc w:val="both"/>
              <w:rPr>
                <w:rFonts w:cs="Arial"/>
                <w:bCs/>
                <w:sz w:val="22"/>
                <w:szCs w:val="22"/>
                <w:lang w:eastAsia="en-AU"/>
              </w:rPr>
            </w:pPr>
          </w:p>
          <w:p w14:paraId="72692A64" w14:textId="77777777" w:rsidR="001F35EA" w:rsidRPr="004669BD" w:rsidRDefault="001F35EA" w:rsidP="007670D5">
            <w:pPr>
              <w:spacing w:line="276" w:lineRule="auto"/>
              <w:jc w:val="both"/>
              <w:rPr>
                <w:rFonts w:cs="Arial"/>
                <w:bCs/>
                <w:sz w:val="22"/>
                <w:szCs w:val="22"/>
                <w:lang w:eastAsia="en-AU"/>
              </w:rPr>
            </w:pPr>
            <w:r w:rsidRPr="004669BD">
              <w:rPr>
                <w:rFonts w:cs="Arial"/>
                <w:bCs/>
                <w:sz w:val="22"/>
                <w:szCs w:val="22"/>
                <w:lang w:eastAsia="en-AU"/>
              </w:rPr>
              <w:t>Yes.</w:t>
            </w:r>
          </w:p>
          <w:p w14:paraId="478C26DA" w14:textId="77777777" w:rsidR="001F35EA" w:rsidRPr="00CC55B0" w:rsidRDefault="001F35EA" w:rsidP="007670D5">
            <w:pPr>
              <w:spacing w:line="276" w:lineRule="auto"/>
              <w:jc w:val="both"/>
              <w:rPr>
                <w:rFonts w:cs="Arial"/>
                <w:bCs/>
                <w:sz w:val="22"/>
                <w:szCs w:val="22"/>
                <w:highlight w:val="yellow"/>
                <w:lang w:eastAsia="en-AU"/>
              </w:rPr>
            </w:pPr>
          </w:p>
          <w:p w14:paraId="66BB6205" w14:textId="77777777" w:rsidR="001F35EA" w:rsidRPr="00CC55B0" w:rsidRDefault="001F35EA" w:rsidP="007670D5">
            <w:pPr>
              <w:spacing w:line="276" w:lineRule="auto"/>
              <w:jc w:val="both"/>
              <w:rPr>
                <w:rFonts w:cs="Arial"/>
                <w:bCs/>
                <w:sz w:val="22"/>
                <w:szCs w:val="22"/>
                <w:highlight w:val="yellow"/>
                <w:lang w:eastAsia="en-AU"/>
              </w:rPr>
            </w:pPr>
          </w:p>
          <w:p w14:paraId="3DAC3814" w14:textId="77777777" w:rsidR="001F35EA" w:rsidRPr="00CC55B0" w:rsidRDefault="001F35EA" w:rsidP="007670D5">
            <w:pPr>
              <w:spacing w:line="276" w:lineRule="auto"/>
              <w:jc w:val="both"/>
              <w:rPr>
                <w:rFonts w:cs="Arial"/>
                <w:bCs/>
                <w:sz w:val="22"/>
                <w:szCs w:val="22"/>
                <w:highlight w:val="yellow"/>
                <w:lang w:eastAsia="en-AU"/>
              </w:rPr>
            </w:pPr>
          </w:p>
          <w:p w14:paraId="12F01E13" w14:textId="77777777" w:rsidR="001F35EA" w:rsidRPr="00CC55B0" w:rsidRDefault="001F35EA" w:rsidP="007670D5">
            <w:pPr>
              <w:spacing w:line="276" w:lineRule="auto"/>
              <w:jc w:val="both"/>
              <w:rPr>
                <w:rFonts w:cs="Arial"/>
                <w:bCs/>
                <w:sz w:val="22"/>
                <w:szCs w:val="22"/>
                <w:highlight w:val="yellow"/>
                <w:lang w:eastAsia="en-AU"/>
              </w:rPr>
            </w:pPr>
          </w:p>
          <w:p w14:paraId="20BE8B55" w14:textId="77777777" w:rsidR="001F35EA" w:rsidRPr="00CC55B0" w:rsidRDefault="001F35EA" w:rsidP="007670D5">
            <w:pPr>
              <w:spacing w:line="276" w:lineRule="auto"/>
              <w:jc w:val="both"/>
              <w:rPr>
                <w:rFonts w:cs="Arial"/>
                <w:bCs/>
                <w:sz w:val="22"/>
                <w:szCs w:val="22"/>
                <w:highlight w:val="yellow"/>
                <w:lang w:eastAsia="en-AU"/>
              </w:rPr>
            </w:pPr>
          </w:p>
          <w:p w14:paraId="48F3F9D8" w14:textId="77777777" w:rsidR="001F35EA" w:rsidRPr="00CC55B0" w:rsidRDefault="001F35EA" w:rsidP="007670D5">
            <w:pPr>
              <w:spacing w:line="276" w:lineRule="auto"/>
              <w:jc w:val="both"/>
              <w:rPr>
                <w:rFonts w:cs="Arial"/>
                <w:bCs/>
                <w:sz w:val="22"/>
                <w:szCs w:val="22"/>
                <w:highlight w:val="yellow"/>
                <w:lang w:eastAsia="en-AU"/>
              </w:rPr>
            </w:pPr>
            <w:r w:rsidRPr="004669BD">
              <w:rPr>
                <w:rFonts w:cs="Arial"/>
                <w:bCs/>
                <w:sz w:val="22"/>
                <w:szCs w:val="22"/>
                <w:lang w:eastAsia="en-AU"/>
              </w:rPr>
              <w:t>Yes.</w:t>
            </w:r>
          </w:p>
        </w:tc>
      </w:tr>
      <w:tr w:rsidR="001F35EA" w:rsidRPr="00CC55B0" w14:paraId="26A72DEE"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5F789304" w14:textId="77777777" w:rsidR="001F35EA" w:rsidRPr="0022497A" w:rsidRDefault="001F35EA" w:rsidP="007414A4">
            <w:pPr>
              <w:spacing w:before="20" w:after="20" w:line="276" w:lineRule="auto"/>
              <w:jc w:val="both"/>
              <w:rPr>
                <w:rFonts w:cs="Arial"/>
                <w:b/>
                <w:bCs/>
                <w:sz w:val="22"/>
                <w:szCs w:val="22"/>
                <w:lang w:eastAsia="en-AU"/>
              </w:rPr>
            </w:pPr>
            <w:r w:rsidRPr="0022497A">
              <w:rPr>
                <w:rFonts w:cs="Arial"/>
                <w:b/>
                <w:bCs/>
                <w:sz w:val="22"/>
                <w:szCs w:val="22"/>
                <w:lang w:eastAsia="en-AU"/>
              </w:rPr>
              <w:lastRenderedPageBreak/>
              <w:t xml:space="preserve">5.1 Oran Park Town Centre </w:t>
            </w:r>
          </w:p>
          <w:p w14:paraId="2FACDCC4" w14:textId="77777777" w:rsidR="001F35EA" w:rsidRPr="0022497A" w:rsidRDefault="001F35EA" w:rsidP="007414A4">
            <w:pPr>
              <w:autoSpaceDE w:val="0"/>
              <w:autoSpaceDN w:val="0"/>
              <w:adjustRightInd w:val="0"/>
              <w:spacing w:line="276" w:lineRule="auto"/>
              <w:jc w:val="both"/>
              <w:rPr>
                <w:rFonts w:eastAsiaTheme="minorHAnsi" w:cs="Arial"/>
                <w:i/>
                <w:iCs/>
                <w:sz w:val="22"/>
                <w:szCs w:val="22"/>
                <w:lang w:val="en-AU"/>
              </w:rPr>
            </w:pPr>
            <w:r w:rsidRPr="0022497A">
              <w:rPr>
                <w:rFonts w:eastAsiaTheme="minorHAnsi" w:cs="Arial"/>
                <w:i/>
                <w:iCs/>
                <w:sz w:val="22"/>
                <w:szCs w:val="22"/>
                <w:lang w:val="en-AU"/>
              </w:rPr>
              <w:t>Built form:</w:t>
            </w:r>
          </w:p>
          <w:p w14:paraId="159E1CA7"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p>
          <w:p w14:paraId="6DBDF726"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provide a range of building heights, up to a maximum of 6 storeys with a transition in heights to surrounding residential areas. Building heights in excess of 6 storeys may be considered as part of the Part B DCP / SEPP amendment for the Town Centre</w:t>
            </w:r>
          </w:p>
          <w:p w14:paraId="4B5611F7" w14:textId="77777777" w:rsidR="007414A4" w:rsidRPr="0022497A" w:rsidRDefault="007414A4" w:rsidP="007414A4">
            <w:pPr>
              <w:autoSpaceDE w:val="0"/>
              <w:autoSpaceDN w:val="0"/>
              <w:adjustRightInd w:val="0"/>
              <w:spacing w:line="276" w:lineRule="auto"/>
              <w:jc w:val="both"/>
              <w:rPr>
                <w:rFonts w:eastAsiaTheme="minorHAnsi" w:cs="Arial"/>
                <w:sz w:val="22"/>
                <w:szCs w:val="22"/>
                <w:lang w:val="en-AU"/>
              </w:rPr>
            </w:pPr>
          </w:p>
          <w:p w14:paraId="3FFC1DD4"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relate building heights to street widths and functions to promote a comfortable urban scale</w:t>
            </w:r>
          </w:p>
          <w:p w14:paraId="46111379"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of development,</w:t>
            </w:r>
          </w:p>
          <w:p w14:paraId="1824F169"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p>
          <w:p w14:paraId="3811E3BA"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define streets and open spaces with buildings that are generally built to the street edge, have</w:t>
            </w:r>
          </w:p>
          <w:p w14:paraId="215A2120"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a consistent street wall height and provide a continuous street frontage along all key streets,</w:t>
            </w:r>
          </w:p>
          <w:p w14:paraId="19B59834" w14:textId="6AC1AE40" w:rsidR="001F35EA" w:rsidRDefault="001F35EA" w:rsidP="007414A4">
            <w:pPr>
              <w:autoSpaceDE w:val="0"/>
              <w:autoSpaceDN w:val="0"/>
              <w:adjustRightInd w:val="0"/>
              <w:spacing w:line="276" w:lineRule="auto"/>
              <w:jc w:val="both"/>
              <w:rPr>
                <w:rFonts w:eastAsiaTheme="minorHAnsi" w:cs="Arial"/>
                <w:sz w:val="22"/>
                <w:szCs w:val="22"/>
                <w:lang w:val="en-AU"/>
              </w:rPr>
            </w:pPr>
          </w:p>
          <w:p w14:paraId="669CB29E"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sleeve all large format retail premises and decked parking areas with active uses. Blank walls visible from the public domain are to be avoided,</w:t>
            </w:r>
          </w:p>
          <w:p w14:paraId="247D4C4A" w14:textId="76EDD919" w:rsidR="001F35EA" w:rsidRDefault="001F35EA" w:rsidP="007414A4">
            <w:pPr>
              <w:autoSpaceDE w:val="0"/>
              <w:autoSpaceDN w:val="0"/>
              <w:adjustRightInd w:val="0"/>
              <w:spacing w:line="276" w:lineRule="auto"/>
              <w:jc w:val="both"/>
              <w:rPr>
                <w:rFonts w:eastAsiaTheme="minorHAnsi" w:cs="Arial"/>
                <w:sz w:val="22"/>
                <w:szCs w:val="22"/>
                <w:lang w:val="en-AU"/>
              </w:rPr>
            </w:pPr>
          </w:p>
          <w:p w14:paraId="1DAE9A35" w14:textId="4E5E9C20" w:rsidR="0054092C" w:rsidRDefault="0054092C" w:rsidP="007414A4">
            <w:pPr>
              <w:autoSpaceDE w:val="0"/>
              <w:autoSpaceDN w:val="0"/>
              <w:adjustRightInd w:val="0"/>
              <w:spacing w:line="276" w:lineRule="auto"/>
              <w:jc w:val="both"/>
              <w:rPr>
                <w:rFonts w:eastAsiaTheme="minorHAnsi" w:cs="Arial"/>
                <w:sz w:val="22"/>
                <w:szCs w:val="22"/>
                <w:lang w:val="en-AU"/>
              </w:rPr>
            </w:pPr>
          </w:p>
          <w:p w14:paraId="1E984C4C" w14:textId="53B3BCD3" w:rsidR="0054092C" w:rsidRDefault="0054092C" w:rsidP="007414A4">
            <w:pPr>
              <w:autoSpaceDE w:val="0"/>
              <w:autoSpaceDN w:val="0"/>
              <w:adjustRightInd w:val="0"/>
              <w:spacing w:line="276" w:lineRule="auto"/>
              <w:jc w:val="both"/>
              <w:rPr>
                <w:rFonts w:eastAsiaTheme="minorHAnsi" w:cs="Arial"/>
                <w:sz w:val="22"/>
                <w:szCs w:val="22"/>
                <w:lang w:val="en-AU"/>
              </w:rPr>
            </w:pPr>
          </w:p>
          <w:p w14:paraId="315FD3DA" w14:textId="444F2CEF" w:rsidR="0054092C" w:rsidRDefault="0054092C" w:rsidP="007414A4">
            <w:pPr>
              <w:autoSpaceDE w:val="0"/>
              <w:autoSpaceDN w:val="0"/>
              <w:adjustRightInd w:val="0"/>
              <w:spacing w:line="276" w:lineRule="auto"/>
              <w:jc w:val="both"/>
              <w:rPr>
                <w:rFonts w:eastAsiaTheme="minorHAnsi" w:cs="Arial"/>
                <w:sz w:val="22"/>
                <w:szCs w:val="22"/>
                <w:lang w:val="en-AU"/>
              </w:rPr>
            </w:pPr>
          </w:p>
          <w:p w14:paraId="2C7BA564" w14:textId="77777777" w:rsidR="0054092C" w:rsidRPr="0022497A" w:rsidRDefault="0054092C" w:rsidP="007414A4">
            <w:pPr>
              <w:autoSpaceDE w:val="0"/>
              <w:autoSpaceDN w:val="0"/>
              <w:adjustRightInd w:val="0"/>
              <w:spacing w:line="276" w:lineRule="auto"/>
              <w:jc w:val="both"/>
              <w:rPr>
                <w:rFonts w:eastAsiaTheme="minorHAnsi" w:cs="Arial"/>
                <w:sz w:val="22"/>
                <w:szCs w:val="22"/>
                <w:lang w:val="en-AU"/>
              </w:rPr>
            </w:pPr>
          </w:p>
          <w:p w14:paraId="75E47424"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promote diversity and activity along the main street with a variety of frontage widths for</w:t>
            </w:r>
            <w:r w:rsidR="007414A4" w:rsidRPr="0022497A">
              <w:rPr>
                <w:rFonts w:eastAsiaTheme="minorHAnsi" w:cs="Arial"/>
                <w:sz w:val="22"/>
                <w:szCs w:val="22"/>
                <w:lang w:val="en-AU"/>
              </w:rPr>
              <w:t xml:space="preserve"> </w:t>
            </w:r>
            <w:r w:rsidRPr="0022497A">
              <w:rPr>
                <w:rFonts w:eastAsiaTheme="minorHAnsi" w:cs="Arial"/>
                <w:sz w:val="22"/>
                <w:szCs w:val="22"/>
                <w:lang w:val="en-AU"/>
              </w:rPr>
              <w:t>retail shops,</w:t>
            </w:r>
          </w:p>
          <w:p w14:paraId="5848914C"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p>
          <w:p w14:paraId="72FAF323" w14:textId="77777777" w:rsidR="007414A4" w:rsidRPr="0022497A" w:rsidRDefault="007414A4" w:rsidP="007414A4">
            <w:pPr>
              <w:autoSpaceDE w:val="0"/>
              <w:autoSpaceDN w:val="0"/>
              <w:adjustRightInd w:val="0"/>
              <w:spacing w:line="276" w:lineRule="auto"/>
              <w:jc w:val="both"/>
              <w:rPr>
                <w:rFonts w:eastAsiaTheme="minorHAnsi" w:cs="Arial"/>
                <w:sz w:val="22"/>
                <w:szCs w:val="22"/>
                <w:lang w:val="en-AU"/>
              </w:rPr>
            </w:pPr>
          </w:p>
          <w:p w14:paraId="204E8073"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building heights are to take into account view lines and solar access to the public domain,</w:t>
            </w:r>
          </w:p>
          <w:p w14:paraId="7EA283A1"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p>
          <w:p w14:paraId="75F226C3"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a high quality built form and energy efficient architectural design that promotes a ‘sense of</w:t>
            </w:r>
          </w:p>
          <w:p w14:paraId="65C5F1E9"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place’ and modern character for the Town Centre, and</w:t>
            </w:r>
          </w:p>
          <w:p w14:paraId="75DE6736" w14:textId="51889889" w:rsidR="001F35EA" w:rsidRDefault="001F35EA" w:rsidP="007414A4">
            <w:pPr>
              <w:autoSpaceDE w:val="0"/>
              <w:autoSpaceDN w:val="0"/>
              <w:adjustRightInd w:val="0"/>
              <w:spacing w:line="276" w:lineRule="auto"/>
              <w:jc w:val="both"/>
              <w:rPr>
                <w:rFonts w:eastAsiaTheme="minorHAnsi" w:cs="Arial"/>
                <w:sz w:val="22"/>
                <w:szCs w:val="22"/>
                <w:lang w:val="en-AU"/>
              </w:rPr>
            </w:pPr>
          </w:p>
          <w:p w14:paraId="00509DE2" w14:textId="2FC59FF9" w:rsidR="0054092C" w:rsidRDefault="0054092C" w:rsidP="007414A4">
            <w:pPr>
              <w:autoSpaceDE w:val="0"/>
              <w:autoSpaceDN w:val="0"/>
              <w:adjustRightInd w:val="0"/>
              <w:spacing w:line="276" w:lineRule="auto"/>
              <w:jc w:val="both"/>
              <w:rPr>
                <w:rFonts w:eastAsiaTheme="minorHAnsi" w:cs="Arial"/>
                <w:sz w:val="22"/>
                <w:szCs w:val="22"/>
                <w:lang w:val="en-AU"/>
              </w:rPr>
            </w:pPr>
          </w:p>
          <w:p w14:paraId="4B96E821" w14:textId="77777777" w:rsidR="0054092C" w:rsidRPr="0022497A" w:rsidRDefault="0054092C" w:rsidP="007414A4">
            <w:pPr>
              <w:autoSpaceDE w:val="0"/>
              <w:autoSpaceDN w:val="0"/>
              <w:adjustRightInd w:val="0"/>
              <w:spacing w:line="276" w:lineRule="auto"/>
              <w:jc w:val="both"/>
              <w:rPr>
                <w:rFonts w:eastAsiaTheme="minorHAnsi" w:cs="Arial"/>
                <w:sz w:val="22"/>
                <w:szCs w:val="22"/>
                <w:lang w:val="en-AU"/>
              </w:rPr>
            </w:pPr>
          </w:p>
          <w:p w14:paraId="702A6E36"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waste storage and collection areas are to be accommodated and designed appropriately to</w:t>
            </w:r>
          </w:p>
          <w:p w14:paraId="26D30787" w14:textId="77777777" w:rsidR="001F35EA" w:rsidRPr="0022497A" w:rsidRDefault="001F35EA" w:rsidP="007414A4">
            <w:pPr>
              <w:autoSpaceDE w:val="0"/>
              <w:autoSpaceDN w:val="0"/>
              <w:adjustRightInd w:val="0"/>
              <w:spacing w:line="276" w:lineRule="auto"/>
              <w:jc w:val="both"/>
              <w:rPr>
                <w:rFonts w:eastAsiaTheme="minorHAnsi" w:cs="Arial"/>
                <w:i/>
                <w:iCs/>
                <w:sz w:val="22"/>
                <w:szCs w:val="22"/>
                <w:lang w:val="en-AU"/>
              </w:rPr>
            </w:pPr>
            <w:r w:rsidRPr="0022497A">
              <w:rPr>
                <w:rFonts w:eastAsiaTheme="minorHAnsi" w:cs="Arial"/>
                <w:sz w:val="22"/>
                <w:szCs w:val="22"/>
                <w:lang w:val="en-AU"/>
              </w:rPr>
              <w:t>minimise impacts, in particular within mixed use development.</w:t>
            </w:r>
          </w:p>
        </w:tc>
        <w:tc>
          <w:tcPr>
            <w:tcW w:w="3827" w:type="dxa"/>
            <w:tcBorders>
              <w:top w:val="single" w:sz="4" w:space="0" w:color="auto"/>
              <w:left w:val="single" w:sz="4" w:space="0" w:color="auto"/>
              <w:bottom w:val="single" w:sz="4" w:space="0" w:color="auto"/>
              <w:right w:val="single" w:sz="4" w:space="0" w:color="auto"/>
            </w:tcBorders>
          </w:tcPr>
          <w:p w14:paraId="08D48DE7" w14:textId="77777777" w:rsidR="001F35EA" w:rsidRPr="0054092C" w:rsidRDefault="001F35EA" w:rsidP="007414A4">
            <w:pPr>
              <w:pStyle w:val="Default"/>
              <w:spacing w:line="276" w:lineRule="auto"/>
              <w:jc w:val="both"/>
              <w:rPr>
                <w:color w:val="auto"/>
                <w:sz w:val="22"/>
                <w:szCs w:val="22"/>
              </w:rPr>
            </w:pPr>
          </w:p>
          <w:p w14:paraId="5D5491CF" w14:textId="77777777" w:rsidR="001F35EA" w:rsidRPr="0054092C" w:rsidRDefault="001F35EA" w:rsidP="007414A4">
            <w:pPr>
              <w:pStyle w:val="Default"/>
              <w:spacing w:line="276" w:lineRule="auto"/>
              <w:jc w:val="both"/>
              <w:rPr>
                <w:color w:val="auto"/>
                <w:sz w:val="22"/>
                <w:szCs w:val="22"/>
              </w:rPr>
            </w:pPr>
          </w:p>
          <w:p w14:paraId="106AA990" w14:textId="77777777" w:rsidR="001F35EA" w:rsidRPr="0054092C" w:rsidRDefault="001F35EA" w:rsidP="007414A4">
            <w:pPr>
              <w:pStyle w:val="Default"/>
              <w:spacing w:line="276" w:lineRule="auto"/>
              <w:jc w:val="both"/>
              <w:rPr>
                <w:color w:val="auto"/>
                <w:sz w:val="22"/>
                <w:szCs w:val="22"/>
              </w:rPr>
            </w:pPr>
          </w:p>
          <w:p w14:paraId="48B4DBA5" w14:textId="3403A268" w:rsidR="001F35EA" w:rsidRPr="0054092C" w:rsidRDefault="001F35EA" w:rsidP="007414A4">
            <w:pPr>
              <w:pStyle w:val="Default"/>
              <w:spacing w:line="276" w:lineRule="auto"/>
              <w:jc w:val="both"/>
              <w:rPr>
                <w:color w:val="auto"/>
                <w:sz w:val="22"/>
                <w:szCs w:val="22"/>
              </w:rPr>
            </w:pPr>
            <w:r w:rsidRPr="0054092C">
              <w:rPr>
                <w:color w:val="auto"/>
                <w:sz w:val="22"/>
                <w:szCs w:val="22"/>
              </w:rPr>
              <w:t>The proposal</w:t>
            </w:r>
            <w:r w:rsidR="004669BD" w:rsidRPr="0054092C">
              <w:rPr>
                <w:color w:val="auto"/>
                <w:sz w:val="22"/>
                <w:szCs w:val="22"/>
              </w:rPr>
              <w:t xml:space="preserve"> is generally on</w:t>
            </w:r>
            <w:r w:rsidR="008C357C">
              <w:rPr>
                <w:color w:val="auto"/>
                <w:sz w:val="22"/>
                <w:szCs w:val="22"/>
              </w:rPr>
              <w:t>e</w:t>
            </w:r>
            <w:r w:rsidR="004669BD" w:rsidRPr="0054092C">
              <w:rPr>
                <w:color w:val="auto"/>
                <w:sz w:val="22"/>
                <w:szCs w:val="22"/>
              </w:rPr>
              <w:t xml:space="preserve"> and two storeys in height and will extend from an approved development that </w:t>
            </w:r>
            <w:r w:rsidRPr="0054092C">
              <w:rPr>
                <w:color w:val="auto"/>
                <w:sz w:val="22"/>
                <w:szCs w:val="22"/>
              </w:rPr>
              <w:t>incorporates two</w:t>
            </w:r>
            <w:r w:rsidR="007414A4" w:rsidRPr="0054092C">
              <w:rPr>
                <w:color w:val="auto"/>
                <w:sz w:val="22"/>
                <w:szCs w:val="22"/>
              </w:rPr>
              <w:t xml:space="preserve"> x six</w:t>
            </w:r>
            <w:r w:rsidRPr="0054092C">
              <w:rPr>
                <w:color w:val="auto"/>
                <w:sz w:val="22"/>
                <w:szCs w:val="22"/>
              </w:rPr>
              <w:t xml:space="preserve"> </w:t>
            </w:r>
            <w:r w:rsidR="007414A4" w:rsidRPr="0054092C">
              <w:rPr>
                <w:color w:val="auto"/>
                <w:sz w:val="22"/>
                <w:szCs w:val="22"/>
              </w:rPr>
              <w:t>(</w:t>
            </w:r>
            <w:r w:rsidRPr="0054092C">
              <w:rPr>
                <w:color w:val="auto"/>
                <w:sz w:val="22"/>
                <w:szCs w:val="22"/>
              </w:rPr>
              <w:t>6</w:t>
            </w:r>
            <w:r w:rsidR="007414A4" w:rsidRPr="0054092C">
              <w:rPr>
                <w:color w:val="auto"/>
                <w:sz w:val="22"/>
                <w:szCs w:val="22"/>
              </w:rPr>
              <w:t>)</w:t>
            </w:r>
            <w:r w:rsidRPr="0054092C">
              <w:rPr>
                <w:color w:val="auto"/>
                <w:sz w:val="22"/>
                <w:szCs w:val="22"/>
              </w:rPr>
              <w:t xml:space="preserve"> storey components </w:t>
            </w:r>
            <w:r w:rsidR="008C357C">
              <w:rPr>
                <w:color w:val="auto"/>
                <w:sz w:val="22"/>
                <w:szCs w:val="22"/>
              </w:rPr>
              <w:t>including a</w:t>
            </w:r>
            <w:r w:rsidRPr="0054092C">
              <w:rPr>
                <w:color w:val="auto"/>
                <w:sz w:val="22"/>
                <w:szCs w:val="22"/>
              </w:rPr>
              <w:t xml:space="preserve"> residential building and commercial building within the commercial core.</w:t>
            </w:r>
            <w:r w:rsidR="004669BD" w:rsidRPr="0054092C">
              <w:rPr>
                <w:color w:val="auto"/>
                <w:sz w:val="22"/>
                <w:szCs w:val="22"/>
              </w:rPr>
              <w:t xml:space="preserve"> </w:t>
            </w:r>
          </w:p>
          <w:p w14:paraId="6B61BB70" w14:textId="1F60B0EC" w:rsidR="004669BD" w:rsidRPr="0054092C" w:rsidRDefault="004669BD" w:rsidP="007414A4">
            <w:pPr>
              <w:pStyle w:val="Default"/>
              <w:spacing w:line="276" w:lineRule="auto"/>
              <w:jc w:val="both"/>
              <w:rPr>
                <w:color w:val="auto"/>
                <w:sz w:val="22"/>
                <w:szCs w:val="22"/>
              </w:rPr>
            </w:pPr>
          </w:p>
          <w:p w14:paraId="1207E378" w14:textId="77777777" w:rsidR="004669BD" w:rsidRPr="0054092C" w:rsidRDefault="004669BD" w:rsidP="007414A4">
            <w:pPr>
              <w:pStyle w:val="Default"/>
              <w:spacing w:line="276" w:lineRule="auto"/>
              <w:jc w:val="both"/>
              <w:rPr>
                <w:color w:val="auto"/>
                <w:sz w:val="22"/>
                <w:szCs w:val="22"/>
              </w:rPr>
            </w:pPr>
          </w:p>
          <w:p w14:paraId="5D5B37AF" w14:textId="1608CD89" w:rsidR="001F35EA" w:rsidRPr="0054092C" w:rsidRDefault="004669BD" w:rsidP="007414A4">
            <w:pPr>
              <w:pStyle w:val="Default"/>
              <w:spacing w:line="276" w:lineRule="auto"/>
              <w:jc w:val="both"/>
              <w:rPr>
                <w:color w:val="auto"/>
                <w:sz w:val="22"/>
                <w:szCs w:val="22"/>
              </w:rPr>
            </w:pPr>
            <w:r w:rsidRPr="0054092C">
              <w:rPr>
                <w:color w:val="auto"/>
                <w:sz w:val="22"/>
                <w:szCs w:val="22"/>
              </w:rPr>
              <w:t xml:space="preserve">The proposal forms </w:t>
            </w:r>
            <w:r w:rsidR="007F5F25" w:rsidRPr="0054092C">
              <w:rPr>
                <w:color w:val="auto"/>
                <w:sz w:val="22"/>
                <w:szCs w:val="22"/>
              </w:rPr>
              <w:t xml:space="preserve">a single stage </w:t>
            </w:r>
            <w:r w:rsidRPr="0054092C">
              <w:rPr>
                <w:color w:val="auto"/>
                <w:sz w:val="22"/>
                <w:szCs w:val="22"/>
              </w:rPr>
              <w:t>of a larger development</w:t>
            </w:r>
            <w:r w:rsidR="007F5F25" w:rsidRPr="0054092C">
              <w:rPr>
                <w:color w:val="auto"/>
                <w:sz w:val="22"/>
                <w:szCs w:val="22"/>
              </w:rPr>
              <w:t>, which will be able to achieve appropriate concentration of building heights</w:t>
            </w:r>
            <w:r w:rsidR="001F35EA" w:rsidRPr="0054092C">
              <w:rPr>
                <w:color w:val="auto"/>
                <w:sz w:val="22"/>
                <w:szCs w:val="22"/>
              </w:rPr>
              <w:t xml:space="preserve">. </w:t>
            </w:r>
          </w:p>
          <w:p w14:paraId="0F742040" w14:textId="77777777" w:rsidR="001F35EA" w:rsidRPr="0054092C" w:rsidRDefault="001F35EA" w:rsidP="007414A4">
            <w:pPr>
              <w:pStyle w:val="Default"/>
              <w:spacing w:line="276" w:lineRule="auto"/>
              <w:ind w:left="360"/>
              <w:jc w:val="both"/>
              <w:rPr>
                <w:color w:val="auto"/>
                <w:sz w:val="22"/>
                <w:szCs w:val="22"/>
              </w:rPr>
            </w:pPr>
          </w:p>
          <w:p w14:paraId="7505EB66" w14:textId="70A66FC2" w:rsidR="001F35EA" w:rsidRPr="0054092C" w:rsidRDefault="007F5F25" w:rsidP="007414A4">
            <w:pPr>
              <w:pStyle w:val="Default"/>
              <w:spacing w:line="276" w:lineRule="auto"/>
              <w:jc w:val="both"/>
              <w:rPr>
                <w:color w:val="auto"/>
                <w:sz w:val="22"/>
                <w:szCs w:val="22"/>
              </w:rPr>
            </w:pPr>
            <w:r w:rsidRPr="0054092C">
              <w:rPr>
                <w:color w:val="auto"/>
                <w:sz w:val="22"/>
                <w:szCs w:val="22"/>
              </w:rPr>
              <w:t>The proposal forms one stage of a larger development. The proposal generally does not have a direct street interface with the exception of the southern edge. Future stages will ensure compliance with the control</w:t>
            </w:r>
            <w:r w:rsidR="001F35EA" w:rsidRPr="0054092C">
              <w:rPr>
                <w:color w:val="auto"/>
                <w:sz w:val="22"/>
                <w:szCs w:val="22"/>
              </w:rPr>
              <w:t xml:space="preserve">. </w:t>
            </w:r>
          </w:p>
          <w:p w14:paraId="7F249213" w14:textId="77777777" w:rsidR="001F35EA" w:rsidRPr="0054092C" w:rsidRDefault="001F35EA" w:rsidP="007414A4">
            <w:pPr>
              <w:pStyle w:val="Default"/>
              <w:spacing w:line="276" w:lineRule="auto"/>
              <w:jc w:val="both"/>
              <w:rPr>
                <w:color w:val="auto"/>
                <w:sz w:val="22"/>
                <w:szCs w:val="22"/>
              </w:rPr>
            </w:pPr>
          </w:p>
          <w:p w14:paraId="3904E401" w14:textId="727A41AD" w:rsidR="001F35EA" w:rsidRPr="0054092C" w:rsidRDefault="001F35EA" w:rsidP="007414A4">
            <w:pPr>
              <w:pStyle w:val="Default"/>
              <w:spacing w:line="276" w:lineRule="auto"/>
              <w:jc w:val="both"/>
              <w:rPr>
                <w:color w:val="auto"/>
                <w:sz w:val="22"/>
                <w:szCs w:val="22"/>
              </w:rPr>
            </w:pPr>
            <w:r w:rsidRPr="0054092C">
              <w:rPr>
                <w:color w:val="auto"/>
                <w:sz w:val="22"/>
                <w:szCs w:val="22"/>
              </w:rPr>
              <w:t>The proposal delivers activated street edges as part of the</w:t>
            </w:r>
            <w:r w:rsidR="0054092C" w:rsidRPr="0054092C">
              <w:rPr>
                <w:color w:val="auto"/>
                <w:sz w:val="22"/>
                <w:szCs w:val="22"/>
              </w:rPr>
              <w:t xml:space="preserve"> southern</w:t>
            </w:r>
            <w:r w:rsidRPr="0054092C">
              <w:rPr>
                <w:color w:val="auto"/>
                <w:sz w:val="22"/>
                <w:szCs w:val="22"/>
              </w:rPr>
              <w:t xml:space="preserve"> retail complex</w:t>
            </w:r>
            <w:r w:rsidR="0054092C" w:rsidRPr="0054092C">
              <w:rPr>
                <w:color w:val="auto"/>
                <w:sz w:val="22"/>
                <w:szCs w:val="22"/>
              </w:rPr>
              <w:t xml:space="preserve"> edge</w:t>
            </w:r>
            <w:r w:rsidRPr="0054092C">
              <w:rPr>
                <w:color w:val="auto"/>
                <w:sz w:val="22"/>
                <w:szCs w:val="22"/>
              </w:rPr>
              <w:t xml:space="preserve">. </w:t>
            </w:r>
            <w:r w:rsidR="0054092C" w:rsidRPr="0054092C">
              <w:rPr>
                <w:color w:val="auto"/>
                <w:sz w:val="22"/>
                <w:szCs w:val="22"/>
              </w:rPr>
              <w:t>Where temporary blanks walls are visible the proponent proposes murals and other landscaped treatment to ensure a visually interesting interface until future stages are developed.</w:t>
            </w:r>
          </w:p>
          <w:p w14:paraId="0BABD302" w14:textId="77777777" w:rsidR="001F35EA" w:rsidRPr="0054092C" w:rsidRDefault="001F35EA" w:rsidP="007414A4">
            <w:pPr>
              <w:pStyle w:val="Default"/>
              <w:spacing w:line="276" w:lineRule="auto"/>
              <w:jc w:val="both"/>
              <w:rPr>
                <w:color w:val="auto"/>
                <w:sz w:val="22"/>
                <w:szCs w:val="22"/>
              </w:rPr>
            </w:pPr>
          </w:p>
          <w:p w14:paraId="7067FD5E" w14:textId="77777777" w:rsidR="001F35EA" w:rsidRPr="0054092C" w:rsidRDefault="001F35EA" w:rsidP="007414A4">
            <w:pPr>
              <w:pStyle w:val="Default"/>
              <w:spacing w:line="276" w:lineRule="auto"/>
              <w:jc w:val="both"/>
              <w:rPr>
                <w:color w:val="auto"/>
                <w:sz w:val="22"/>
                <w:szCs w:val="22"/>
              </w:rPr>
            </w:pPr>
            <w:r w:rsidRPr="0054092C">
              <w:rPr>
                <w:color w:val="auto"/>
                <w:sz w:val="22"/>
                <w:szCs w:val="22"/>
              </w:rPr>
              <w:t xml:space="preserve">The proposal allows for a variety of tenancies and shop fronts along main street providing diversity in the retail activity. </w:t>
            </w:r>
          </w:p>
          <w:p w14:paraId="6070033F" w14:textId="77777777" w:rsidR="001F35EA" w:rsidRPr="0054092C" w:rsidRDefault="001F35EA" w:rsidP="007414A4">
            <w:pPr>
              <w:pStyle w:val="Default"/>
              <w:spacing w:line="276" w:lineRule="auto"/>
              <w:jc w:val="both"/>
              <w:rPr>
                <w:color w:val="auto"/>
                <w:sz w:val="22"/>
                <w:szCs w:val="22"/>
              </w:rPr>
            </w:pPr>
          </w:p>
          <w:p w14:paraId="44396AB8" w14:textId="77777777" w:rsidR="001F35EA" w:rsidRPr="0054092C" w:rsidRDefault="001F35EA" w:rsidP="007414A4">
            <w:pPr>
              <w:pStyle w:val="Default"/>
              <w:spacing w:line="276" w:lineRule="auto"/>
              <w:jc w:val="both"/>
              <w:rPr>
                <w:color w:val="auto"/>
                <w:sz w:val="22"/>
                <w:szCs w:val="22"/>
              </w:rPr>
            </w:pPr>
            <w:r w:rsidRPr="0054092C">
              <w:rPr>
                <w:color w:val="auto"/>
                <w:sz w:val="22"/>
                <w:szCs w:val="22"/>
              </w:rPr>
              <w:t xml:space="preserve">Building heights and form have been designed taking into consideration key view lines and solar access. </w:t>
            </w:r>
          </w:p>
          <w:p w14:paraId="69BFDEB9" w14:textId="77777777" w:rsidR="001F35EA" w:rsidRPr="0054092C" w:rsidRDefault="001F35EA" w:rsidP="007414A4">
            <w:pPr>
              <w:pStyle w:val="Default"/>
              <w:spacing w:line="276" w:lineRule="auto"/>
              <w:jc w:val="both"/>
              <w:rPr>
                <w:color w:val="auto"/>
                <w:sz w:val="22"/>
                <w:szCs w:val="22"/>
              </w:rPr>
            </w:pPr>
          </w:p>
          <w:p w14:paraId="2467D12A" w14:textId="15B16551" w:rsidR="001F35EA" w:rsidRPr="0054092C" w:rsidRDefault="001F35EA" w:rsidP="007414A4">
            <w:pPr>
              <w:pStyle w:val="Default"/>
              <w:spacing w:line="276" w:lineRule="auto"/>
              <w:jc w:val="both"/>
              <w:rPr>
                <w:color w:val="auto"/>
                <w:sz w:val="22"/>
                <w:szCs w:val="22"/>
              </w:rPr>
            </w:pPr>
            <w:r w:rsidRPr="0054092C">
              <w:rPr>
                <w:color w:val="auto"/>
                <w:sz w:val="22"/>
                <w:szCs w:val="22"/>
              </w:rPr>
              <w:t>The proposal incorporates high quality built form and energy efficient architectural design that promotes a ‘sense of place’ and modern character for the Town Centre</w:t>
            </w:r>
            <w:r w:rsidR="0054092C" w:rsidRPr="0054092C">
              <w:rPr>
                <w:color w:val="auto"/>
                <w:sz w:val="22"/>
                <w:szCs w:val="22"/>
              </w:rPr>
              <w:t xml:space="preserve"> </w:t>
            </w:r>
            <w:r w:rsidR="0054092C" w:rsidRPr="0054092C">
              <w:rPr>
                <w:color w:val="auto"/>
                <w:sz w:val="22"/>
                <w:szCs w:val="22"/>
              </w:rPr>
              <w:lastRenderedPageBreak/>
              <w:t>including the temporary outdoor spaces.</w:t>
            </w:r>
            <w:r w:rsidRPr="0054092C">
              <w:rPr>
                <w:color w:val="auto"/>
                <w:sz w:val="22"/>
                <w:szCs w:val="22"/>
              </w:rPr>
              <w:t xml:space="preserve"> </w:t>
            </w:r>
          </w:p>
          <w:p w14:paraId="3DD00D01" w14:textId="77777777" w:rsidR="001F35EA" w:rsidRPr="0054092C" w:rsidRDefault="001F35EA" w:rsidP="007414A4">
            <w:pPr>
              <w:pStyle w:val="Default"/>
              <w:spacing w:line="276" w:lineRule="auto"/>
              <w:jc w:val="both"/>
              <w:rPr>
                <w:color w:val="auto"/>
                <w:sz w:val="22"/>
                <w:szCs w:val="22"/>
              </w:rPr>
            </w:pPr>
          </w:p>
          <w:p w14:paraId="718FA38C" w14:textId="77777777" w:rsidR="001F35EA" w:rsidRPr="0054092C" w:rsidRDefault="001F35EA" w:rsidP="007414A4">
            <w:pPr>
              <w:pStyle w:val="Default"/>
              <w:spacing w:line="276" w:lineRule="auto"/>
              <w:jc w:val="both"/>
              <w:rPr>
                <w:color w:val="auto"/>
                <w:sz w:val="22"/>
                <w:szCs w:val="22"/>
              </w:rPr>
            </w:pPr>
            <w:r w:rsidRPr="0054092C">
              <w:rPr>
                <w:color w:val="auto"/>
                <w:sz w:val="22"/>
                <w:szCs w:val="22"/>
              </w:rPr>
              <w:t xml:space="preserve">Waste storage and collection areas are accommodated as part of the loading dock / service area to minimise amenity impacts. </w:t>
            </w:r>
          </w:p>
          <w:p w14:paraId="2E8216F0" w14:textId="77777777" w:rsidR="001F35EA" w:rsidRPr="0054092C" w:rsidRDefault="001F35EA" w:rsidP="007414A4">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tcPr>
          <w:p w14:paraId="4FB6D060" w14:textId="77777777" w:rsidR="001F35EA" w:rsidRPr="00CC55B0" w:rsidRDefault="001F35EA" w:rsidP="007414A4">
            <w:pPr>
              <w:spacing w:line="276" w:lineRule="auto"/>
              <w:jc w:val="both"/>
              <w:rPr>
                <w:rFonts w:cs="Arial"/>
                <w:bCs/>
                <w:sz w:val="22"/>
                <w:szCs w:val="22"/>
                <w:highlight w:val="yellow"/>
                <w:lang w:eastAsia="en-AU"/>
              </w:rPr>
            </w:pPr>
          </w:p>
          <w:p w14:paraId="3364CEE3" w14:textId="77777777" w:rsidR="001F35EA" w:rsidRPr="00CC55B0" w:rsidRDefault="001F35EA" w:rsidP="007414A4">
            <w:pPr>
              <w:spacing w:line="276" w:lineRule="auto"/>
              <w:jc w:val="both"/>
              <w:rPr>
                <w:rFonts w:cs="Arial"/>
                <w:bCs/>
                <w:sz w:val="22"/>
                <w:szCs w:val="22"/>
                <w:highlight w:val="yellow"/>
                <w:lang w:eastAsia="en-AU"/>
              </w:rPr>
            </w:pPr>
          </w:p>
          <w:p w14:paraId="3D61B667" w14:textId="77777777" w:rsidR="001F35EA" w:rsidRPr="00CC55B0" w:rsidRDefault="001F35EA" w:rsidP="007414A4">
            <w:pPr>
              <w:spacing w:line="276" w:lineRule="auto"/>
              <w:jc w:val="both"/>
              <w:rPr>
                <w:rFonts w:cs="Arial"/>
                <w:bCs/>
                <w:sz w:val="22"/>
                <w:szCs w:val="22"/>
                <w:highlight w:val="yellow"/>
                <w:lang w:eastAsia="en-AU"/>
              </w:rPr>
            </w:pPr>
          </w:p>
          <w:p w14:paraId="689F6262" w14:textId="77777777" w:rsidR="001F35EA" w:rsidRPr="004669BD" w:rsidRDefault="001F35EA" w:rsidP="007414A4">
            <w:pPr>
              <w:spacing w:line="276" w:lineRule="auto"/>
              <w:jc w:val="both"/>
              <w:rPr>
                <w:rFonts w:cs="Arial"/>
                <w:bCs/>
                <w:sz w:val="22"/>
                <w:szCs w:val="22"/>
                <w:lang w:eastAsia="en-AU"/>
              </w:rPr>
            </w:pPr>
            <w:r w:rsidRPr="004669BD">
              <w:rPr>
                <w:rFonts w:cs="Arial"/>
                <w:bCs/>
                <w:sz w:val="22"/>
                <w:szCs w:val="22"/>
                <w:lang w:eastAsia="en-AU"/>
              </w:rPr>
              <w:t>Yes.</w:t>
            </w:r>
          </w:p>
          <w:p w14:paraId="458E490E" w14:textId="77777777" w:rsidR="001F35EA" w:rsidRPr="004669BD" w:rsidRDefault="001F35EA" w:rsidP="007414A4">
            <w:pPr>
              <w:spacing w:line="276" w:lineRule="auto"/>
              <w:jc w:val="both"/>
              <w:rPr>
                <w:rFonts w:cs="Arial"/>
                <w:bCs/>
                <w:sz w:val="22"/>
                <w:szCs w:val="22"/>
                <w:lang w:eastAsia="en-AU"/>
              </w:rPr>
            </w:pPr>
          </w:p>
          <w:p w14:paraId="7E9576CC" w14:textId="77777777" w:rsidR="001F35EA" w:rsidRPr="00CC55B0" w:rsidRDefault="001F35EA" w:rsidP="007414A4">
            <w:pPr>
              <w:spacing w:line="276" w:lineRule="auto"/>
              <w:jc w:val="both"/>
              <w:rPr>
                <w:rFonts w:cs="Arial"/>
                <w:bCs/>
                <w:sz w:val="22"/>
                <w:szCs w:val="22"/>
                <w:highlight w:val="yellow"/>
                <w:lang w:eastAsia="en-AU"/>
              </w:rPr>
            </w:pPr>
          </w:p>
          <w:p w14:paraId="46FB72B6" w14:textId="77777777" w:rsidR="001F35EA" w:rsidRPr="00CC55B0" w:rsidRDefault="001F35EA" w:rsidP="007414A4">
            <w:pPr>
              <w:spacing w:line="276" w:lineRule="auto"/>
              <w:jc w:val="both"/>
              <w:rPr>
                <w:rFonts w:cs="Arial"/>
                <w:bCs/>
                <w:sz w:val="22"/>
                <w:szCs w:val="22"/>
                <w:highlight w:val="yellow"/>
                <w:lang w:eastAsia="en-AU"/>
              </w:rPr>
            </w:pPr>
          </w:p>
          <w:p w14:paraId="376C7AAC" w14:textId="77777777" w:rsidR="001F35EA" w:rsidRPr="00CC55B0" w:rsidRDefault="001F35EA" w:rsidP="007414A4">
            <w:pPr>
              <w:spacing w:line="276" w:lineRule="auto"/>
              <w:jc w:val="both"/>
              <w:rPr>
                <w:rFonts w:cs="Arial"/>
                <w:bCs/>
                <w:sz w:val="22"/>
                <w:szCs w:val="22"/>
                <w:highlight w:val="yellow"/>
                <w:lang w:eastAsia="en-AU"/>
              </w:rPr>
            </w:pPr>
          </w:p>
          <w:p w14:paraId="57AAE80F" w14:textId="77777777" w:rsidR="001F35EA" w:rsidRPr="00CC55B0" w:rsidRDefault="001F35EA" w:rsidP="007414A4">
            <w:pPr>
              <w:spacing w:line="276" w:lineRule="auto"/>
              <w:jc w:val="both"/>
              <w:rPr>
                <w:rFonts w:cs="Arial"/>
                <w:bCs/>
                <w:sz w:val="22"/>
                <w:szCs w:val="22"/>
                <w:highlight w:val="yellow"/>
                <w:lang w:eastAsia="en-AU"/>
              </w:rPr>
            </w:pPr>
          </w:p>
          <w:p w14:paraId="52955D8B" w14:textId="77777777" w:rsidR="001F35EA" w:rsidRPr="00CC55B0" w:rsidRDefault="001F35EA" w:rsidP="007414A4">
            <w:pPr>
              <w:spacing w:line="276" w:lineRule="auto"/>
              <w:jc w:val="both"/>
              <w:rPr>
                <w:rFonts w:cs="Arial"/>
                <w:bCs/>
                <w:sz w:val="22"/>
                <w:szCs w:val="22"/>
                <w:highlight w:val="yellow"/>
                <w:lang w:eastAsia="en-AU"/>
              </w:rPr>
            </w:pPr>
          </w:p>
          <w:p w14:paraId="47326C05" w14:textId="77777777" w:rsidR="001F35EA" w:rsidRPr="00CC55B0" w:rsidRDefault="001F35EA" w:rsidP="007414A4">
            <w:pPr>
              <w:spacing w:line="276" w:lineRule="auto"/>
              <w:jc w:val="both"/>
              <w:rPr>
                <w:rFonts w:cs="Arial"/>
                <w:bCs/>
                <w:sz w:val="22"/>
                <w:szCs w:val="22"/>
                <w:highlight w:val="yellow"/>
                <w:lang w:eastAsia="en-AU"/>
              </w:rPr>
            </w:pPr>
          </w:p>
          <w:p w14:paraId="15BFD8BB" w14:textId="77777777" w:rsidR="001F35EA" w:rsidRPr="00CC55B0" w:rsidRDefault="001F35EA" w:rsidP="007414A4">
            <w:pPr>
              <w:spacing w:line="276" w:lineRule="auto"/>
              <w:jc w:val="both"/>
              <w:rPr>
                <w:rFonts w:cs="Arial"/>
                <w:bCs/>
                <w:sz w:val="22"/>
                <w:szCs w:val="22"/>
                <w:highlight w:val="yellow"/>
                <w:lang w:eastAsia="en-AU"/>
              </w:rPr>
            </w:pPr>
          </w:p>
          <w:p w14:paraId="7BEA30CE" w14:textId="77777777" w:rsidR="001F35EA" w:rsidRPr="007F5F25" w:rsidRDefault="001F35EA" w:rsidP="007414A4">
            <w:pPr>
              <w:spacing w:line="276" w:lineRule="auto"/>
              <w:jc w:val="both"/>
              <w:rPr>
                <w:rFonts w:cs="Arial"/>
                <w:bCs/>
                <w:sz w:val="22"/>
                <w:szCs w:val="22"/>
                <w:lang w:eastAsia="en-AU"/>
              </w:rPr>
            </w:pPr>
            <w:r w:rsidRPr="007F5F25">
              <w:rPr>
                <w:rFonts w:cs="Arial"/>
                <w:bCs/>
                <w:sz w:val="22"/>
                <w:szCs w:val="22"/>
                <w:lang w:eastAsia="en-AU"/>
              </w:rPr>
              <w:t>Yes.</w:t>
            </w:r>
          </w:p>
          <w:p w14:paraId="625F5BD9" w14:textId="77777777" w:rsidR="001F35EA" w:rsidRPr="007F5F25" w:rsidRDefault="001F35EA" w:rsidP="007414A4">
            <w:pPr>
              <w:spacing w:line="276" w:lineRule="auto"/>
              <w:jc w:val="both"/>
              <w:rPr>
                <w:rFonts w:cs="Arial"/>
                <w:bCs/>
                <w:sz w:val="22"/>
                <w:szCs w:val="22"/>
                <w:lang w:eastAsia="en-AU"/>
              </w:rPr>
            </w:pPr>
          </w:p>
          <w:p w14:paraId="7F538E56" w14:textId="77777777" w:rsidR="001F35EA" w:rsidRPr="007F5F25" w:rsidRDefault="001F35EA" w:rsidP="007414A4">
            <w:pPr>
              <w:spacing w:line="276" w:lineRule="auto"/>
              <w:jc w:val="both"/>
              <w:rPr>
                <w:rFonts w:cs="Arial"/>
                <w:bCs/>
                <w:sz w:val="22"/>
                <w:szCs w:val="22"/>
                <w:lang w:eastAsia="en-AU"/>
              </w:rPr>
            </w:pPr>
          </w:p>
          <w:p w14:paraId="438878C5" w14:textId="77777777" w:rsidR="001F35EA" w:rsidRPr="007F5F25" w:rsidRDefault="001F35EA" w:rsidP="007414A4">
            <w:pPr>
              <w:spacing w:line="276" w:lineRule="auto"/>
              <w:jc w:val="both"/>
              <w:rPr>
                <w:rFonts w:cs="Arial"/>
                <w:bCs/>
                <w:sz w:val="22"/>
                <w:szCs w:val="22"/>
                <w:lang w:eastAsia="en-AU"/>
              </w:rPr>
            </w:pPr>
          </w:p>
          <w:p w14:paraId="658DFD66" w14:textId="77777777" w:rsidR="001F35EA" w:rsidRPr="007F5F25" w:rsidRDefault="001F35EA" w:rsidP="007414A4">
            <w:pPr>
              <w:spacing w:line="276" w:lineRule="auto"/>
              <w:jc w:val="both"/>
              <w:rPr>
                <w:rFonts w:cs="Arial"/>
                <w:bCs/>
                <w:sz w:val="22"/>
                <w:szCs w:val="22"/>
                <w:lang w:eastAsia="en-AU"/>
              </w:rPr>
            </w:pPr>
          </w:p>
          <w:p w14:paraId="768CACC8" w14:textId="77777777" w:rsidR="001F35EA" w:rsidRPr="007F5F25" w:rsidRDefault="001F35EA" w:rsidP="007414A4">
            <w:pPr>
              <w:spacing w:line="276" w:lineRule="auto"/>
              <w:jc w:val="both"/>
              <w:rPr>
                <w:rFonts w:cs="Arial"/>
                <w:bCs/>
                <w:sz w:val="22"/>
                <w:szCs w:val="22"/>
                <w:lang w:eastAsia="en-AU"/>
              </w:rPr>
            </w:pPr>
            <w:r w:rsidRPr="007F5F25">
              <w:rPr>
                <w:rFonts w:cs="Arial"/>
                <w:bCs/>
                <w:sz w:val="22"/>
                <w:szCs w:val="22"/>
                <w:lang w:eastAsia="en-AU"/>
              </w:rPr>
              <w:t>Yes.</w:t>
            </w:r>
          </w:p>
          <w:p w14:paraId="0DCD60DB" w14:textId="77777777" w:rsidR="001F35EA" w:rsidRPr="00CC55B0" w:rsidRDefault="001F35EA" w:rsidP="007414A4">
            <w:pPr>
              <w:spacing w:line="276" w:lineRule="auto"/>
              <w:jc w:val="both"/>
              <w:rPr>
                <w:rFonts w:cs="Arial"/>
                <w:bCs/>
                <w:sz w:val="22"/>
                <w:szCs w:val="22"/>
                <w:highlight w:val="yellow"/>
                <w:lang w:eastAsia="en-AU"/>
              </w:rPr>
            </w:pPr>
          </w:p>
          <w:p w14:paraId="1B097020" w14:textId="77777777" w:rsidR="001F35EA" w:rsidRPr="00CC55B0" w:rsidRDefault="001F35EA" w:rsidP="007414A4">
            <w:pPr>
              <w:spacing w:line="276" w:lineRule="auto"/>
              <w:jc w:val="both"/>
              <w:rPr>
                <w:rFonts w:cs="Arial"/>
                <w:bCs/>
                <w:sz w:val="22"/>
                <w:szCs w:val="22"/>
                <w:highlight w:val="yellow"/>
                <w:lang w:eastAsia="en-AU"/>
              </w:rPr>
            </w:pPr>
          </w:p>
          <w:p w14:paraId="541F48CD" w14:textId="77777777" w:rsidR="001F35EA" w:rsidRPr="00CC55B0" w:rsidRDefault="001F35EA" w:rsidP="007414A4">
            <w:pPr>
              <w:spacing w:line="276" w:lineRule="auto"/>
              <w:jc w:val="both"/>
              <w:rPr>
                <w:rFonts w:cs="Arial"/>
                <w:bCs/>
                <w:sz w:val="22"/>
                <w:szCs w:val="22"/>
                <w:highlight w:val="yellow"/>
                <w:lang w:eastAsia="en-AU"/>
              </w:rPr>
            </w:pPr>
          </w:p>
          <w:p w14:paraId="4F38BDC2" w14:textId="77777777" w:rsidR="001F35EA" w:rsidRPr="00CC55B0" w:rsidRDefault="001F35EA" w:rsidP="007414A4">
            <w:pPr>
              <w:spacing w:line="276" w:lineRule="auto"/>
              <w:jc w:val="both"/>
              <w:rPr>
                <w:rFonts w:cs="Arial"/>
                <w:bCs/>
                <w:sz w:val="22"/>
                <w:szCs w:val="22"/>
                <w:highlight w:val="yellow"/>
                <w:lang w:eastAsia="en-AU"/>
              </w:rPr>
            </w:pPr>
          </w:p>
          <w:p w14:paraId="4ED49AC9" w14:textId="77777777" w:rsidR="001F35EA" w:rsidRPr="00CC55B0" w:rsidRDefault="001F35EA" w:rsidP="007414A4">
            <w:pPr>
              <w:spacing w:line="276" w:lineRule="auto"/>
              <w:jc w:val="both"/>
              <w:rPr>
                <w:rFonts w:cs="Arial"/>
                <w:bCs/>
                <w:sz w:val="22"/>
                <w:szCs w:val="22"/>
                <w:highlight w:val="yellow"/>
                <w:lang w:eastAsia="en-AU"/>
              </w:rPr>
            </w:pPr>
          </w:p>
          <w:p w14:paraId="1B7DC87E" w14:textId="77777777" w:rsidR="001F35EA" w:rsidRPr="00CC55B0" w:rsidRDefault="001F35EA" w:rsidP="007414A4">
            <w:pPr>
              <w:spacing w:line="276" w:lineRule="auto"/>
              <w:jc w:val="both"/>
              <w:rPr>
                <w:rFonts w:cs="Arial"/>
                <w:bCs/>
                <w:sz w:val="22"/>
                <w:szCs w:val="22"/>
                <w:highlight w:val="yellow"/>
                <w:lang w:eastAsia="en-AU"/>
              </w:rPr>
            </w:pPr>
          </w:p>
          <w:p w14:paraId="43814CFC" w14:textId="77777777" w:rsidR="001F35EA" w:rsidRPr="0054092C" w:rsidRDefault="001F35EA" w:rsidP="007414A4">
            <w:pPr>
              <w:spacing w:line="276" w:lineRule="auto"/>
              <w:jc w:val="both"/>
              <w:rPr>
                <w:rFonts w:cs="Arial"/>
                <w:bCs/>
                <w:sz w:val="22"/>
                <w:szCs w:val="22"/>
                <w:lang w:eastAsia="en-AU"/>
              </w:rPr>
            </w:pPr>
            <w:r w:rsidRPr="0054092C">
              <w:rPr>
                <w:rFonts w:cs="Arial"/>
                <w:bCs/>
                <w:sz w:val="22"/>
                <w:szCs w:val="22"/>
                <w:lang w:eastAsia="en-AU"/>
              </w:rPr>
              <w:t>Yes.</w:t>
            </w:r>
          </w:p>
          <w:p w14:paraId="527336C3" w14:textId="77777777" w:rsidR="001F35EA" w:rsidRPr="00CC55B0" w:rsidRDefault="001F35EA" w:rsidP="007414A4">
            <w:pPr>
              <w:spacing w:line="276" w:lineRule="auto"/>
              <w:jc w:val="both"/>
              <w:rPr>
                <w:rFonts w:cs="Arial"/>
                <w:bCs/>
                <w:sz w:val="22"/>
                <w:szCs w:val="22"/>
                <w:highlight w:val="yellow"/>
                <w:lang w:eastAsia="en-AU"/>
              </w:rPr>
            </w:pPr>
          </w:p>
          <w:p w14:paraId="2908C12A" w14:textId="77777777" w:rsidR="001F35EA" w:rsidRPr="00CC55B0" w:rsidRDefault="001F35EA" w:rsidP="007414A4">
            <w:pPr>
              <w:spacing w:line="276" w:lineRule="auto"/>
              <w:jc w:val="both"/>
              <w:rPr>
                <w:rFonts w:cs="Arial"/>
                <w:bCs/>
                <w:sz w:val="22"/>
                <w:szCs w:val="22"/>
                <w:highlight w:val="yellow"/>
                <w:lang w:eastAsia="en-AU"/>
              </w:rPr>
            </w:pPr>
          </w:p>
          <w:p w14:paraId="4FE7386E" w14:textId="77777777" w:rsidR="001F35EA" w:rsidRPr="00CC55B0" w:rsidRDefault="001F35EA" w:rsidP="007414A4">
            <w:pPr>
              <w:spacing w:line="276" w:lineRule="auto"/>
              <w:jc w:val="both"/>
              <w:rPr>
                <w:rFonts w:cs="Arial"/>
                <w:bCs/>
                <w:sz w:val="22"/>
                <w:szCs w:val="22"/>
                <w:highlight w:val="yellow"/>
                <w:lang w:eastAsia="en-AU"/>
              </w:rPr>
            </w:pPr>
          </w:p>
          <w:p w14:paraId="746CBB6F" w14:textId="1E84BBA1" w:rsidR="001F35EA" w:rsidRDefault="001F35EA" w:rsidP="007414A4">
            <w:pPr>
              <w:spacing w:line="276" w:lineRule="auto"/>
              <w:jc w:val="both"/>
              <w:rPr>
                <w:rFonts w:cs="Arial"/>
                <w:bCs/>
                <w:sz w:val="22"/>
                <w:szCs w:val="22"/>
                <w:highlight w:val="yellow"/>
                <w:lang w:eastAsia="en-AU"/>
              </w:rPr>
            </w:pPr>
          </w:p>
          <w:p w14:paraId="651EE235" w14:textId="6CD8F979" w:rsidR="0054092C" w:rsidRDefault="0054092C" w:rsidP="007414A4">
            <w:pPr>
              <w:spacing w:line="276" w:lineRule="auto"/>
              <w:jc w:val="both"/>
              <w:rPr>
                <w:rFonts w:cs="Arial"/>
                <w:bCs/>
                <w:sz w:val="22"/>
                <w:szCs w:val="22"/>
                <w:highlight w:val="yellow"/>
                <w:lang w:eastAsia="en-AU"/>
              </w:rPr>
            </w:pPr>
          </w:p>
          <w:p w14:paraId="5AE77836" w14:textId="7CFBA720" w:rsidR="0054092C" w:rsidRDefault="0054092C" w:rsidP="007414A4">
            <w:pPr>
              <w:spacing w:line="276" w:lineRule="auto"/>
              <w:jc w:val="both"/>
              <w:rPr>
                <w:rFonts w:cs="Arial"/>
                <w:bCs/>
                <w:sz w:val="22"/>
                <w:szCs w:val="22"/>
                <w:highlight w:val="yellow"/>
                <w:lang w:eastAsia="en-AU"/>
              </w:rPr>
            </w:pPr>
          </w:p>
          <w:p w14:paraId="5D476BF6" w14:textId="1805A798" w:rsidR="0054092C" w:rsidRDefault="0054092C" w:rsidP="007414A4">
            <w:pPr>
              <w:spacing w:line="276" w:lineRule="auto"/>
              <w:jc w:val="both"/>
              <w:rPr>
                <w:rFonts w:cs="Arial"/>
                <w:bCs/>
                <w:sz w:val="22"/>
                <w:szCs w:val="22"/>
                <w:highlight w:val="yellow"/>
                <w:lang w:eastAsia="en-AU"/>
              </w:rPr>
            </w:pPr>
          </w:p>
          <w:p w14:paraId="2BFB22EC" w14:textId="77777777" w:rsidR="0054092C" w:rsidRPr="00CC55B0" w:rsidRDefault="0054092C" w:rsidP="007414A4">
            <w:pPr>
              <w:spacing w:line="276" w:lineRule="auto"/>
              <w:jc w:val="both"/>
              <w:rPr>
                <w:rFonts w:cs="Arial"/>
                <w:bCs/>
                <w:sz w:val="22"/>
                <w:szCs w:val="22"/>
                <w:highlight w:val="yellow"/>
                <w:lang w:eastAsia="en-AU"/>
              </w:rPr>
            </w:pPr>
          </w:p>
          <w:p w14:paraId="0A5F8B9C" w14:textId="77777777" w:rsidR="001F35EA" w:rsidRPr="0054092C" w:rsidRDefault="001F35EA" w:rsidP="007414A4">
            <w:pPr>
              <w:spacing w:line="276" w:lineRule="auto"/>
              <w:jc w:val="both"/>
              <w:rPr>
                <w:rFonts w:cs="Arial"/>
                <w:bCs/>
                <w:sz w:val="22"/>
                <w:szCs w:val="22"/>
                <w:lang w:eastAsia="en-AU"/>
              </w:rPr>
            </w:pPr>
            <w:r w:rsidRPr="0054092C">
              <w:rPr>
                <w:rFonts w:cs="Arial"/>
                <w:bCs/>
                <w:sz w:val="22"/>
                <w:szCs w:val="22"/>
                <w:lang w:eastAsia="en-AU"/>
              </w:rPr>
              <w:t>Yes.</w:t>
            </w:r>
          </w:p>
          <w:p w14:paraId="0E7BA3EF" w14:textId="77777777" w:rsidR="001F35EA" w:rsidRPr="00CC55B0" w:rsidRDefault="001F35EA" w:rsidP="007414A4">
            <w:pPr>
              <w:spacing w:line="276" w:lineRule="auto"/>
              <w:jc w:val="both"/>
              <w:rPr>
                <w:rFonts w:cs="Arial"/>
                <w:bCs/>
                <w:sz w:val="22"/>
                <w:szCs w:val="22"/>
                <w:highlight w:val="yellow"/>
                <w:lang w:eastAsia="en-AU"/>
              </w:rPr>
            </w:pPr>
          </w:p>
          <w:p w14:paraId="384CCD82" w14:textId="77777777" w:rsidR="001F35EA" w:rsidRPr="00CC55B0" w:rsidRDefault="001F35EA" w:rsidP="007414A4">
            <w:pPr>
              <w:spacing w:line="276" w:lineRule="auto"/>
              <w:jc w:val="both"/>
              <w:rPr>
                <w:rFonts w:cs="Arial"/>
                <w:bCs/>
                <w:sz w:val="22"/>
                <w:szCs w:val="22"/>
                <w:highlight w:val="yellow"/>
                <w:lang w:eastAsia="en-AU"/>
              </w:rPr>
            </w:pPr>
          </w:p>
          <w:p w14:paraId="7574CB37" w14:textId="77777777" w:rsidR="001F35EA" w:rsidRPr="00CC55B0" w:rsidRDefault="001F35EA" w:rsidP="007414A4">
            <w:pPr>
              <w:spacing w:line="276" w:lineRule="auto"/>
              <w:jc w:val="both"/>
              <w:rPr>
                <w:rFonts w:cs="Arial"/>
                <w:bCs/>
                <w:sz w:val="22"/>
                <w:szCs w:val="22"/>
                <w:highlight w:val="yellow"/>
                <w:lang w:eastAsia="en-AU"/>
              </w:rPr>
            </w:pPr>
          </w:p>
          <w:p w14:paraId="1CA4F8C4" w14:textId="77777777" w:rsidR="001F35EA" w:rsidRPr="00CC55B0" w:rsidRDefault="001F35EA" w:rsidP="007414A4">
            <w:pPr>
              <w:spacing w:line="276" w:lineRule="auto"/>
              <w:jc w:val="both"/>
              <w:rPr>
                <w:rFonts w:cs="Arial"/>
                <w:bCs/>
                <w:sz w:val="22"/>
                <w:szCs w:val="22"/>
                <w:highlight w:val="yellow"/>
                <w:lang w:eastAsia="en-AU"/>
              </w:rPr>
            </w:pPr>
          </w:p>
          <w:p w14:paraId="7FE82D5F" w14:textId="77777777" w:rsidR="001F35EA" w:rsidRPr="0054092C" w:rsidRDefault="001F35EA" w:rsidP="007414A4">
            <w:pPr>
              <w:spacing w:line="276" w:lineRule="auto"/>
              <w:jc w:val="both"/>
              <w:rPr>
                <w:rFonts w:cs="Arial"/>
                <w:bCs/>
                <w:sz w:val="22"/>
                <w:szCs w:val="22"/>
                <w:lang w:eastAsia="en-AU"/>
              </w:rPr>
            </w:pPr>
            <w:r w:rsidRPr="0054092C">
              <w:rPr>
                <w:rFonts w:cs="Arial"/>
                <w:bCs/>
                <w:sz w:val="22"/>
                <w:szCs w:val="22"/>
                <w:lang w:eastAsia="en-AU"/>
              </w:rPr>
              <w:t>Yes.</w:t>
            </w:r>
          </w:p>
          <w:p w14:paraId="0921A23B" w14:textId="77777777" w:rsidR="001F35EA" w:rsidRPr="00CC55B0" w:rsidRDefault="001F35EA" w:rsidP="007414A4">
            <w:pPr>
              <w:spacing w:line="276" w:lineRule="auto"/>
              <w:jc w:val="both"/>
              <w:rPr>
                <w:rFonts w:cs="Arial"/>
                <w:bCs/>
                <w:sz w:val="22"/>
                <w:szCs w:val="22"/>
                <w:highlight w:val="yellow"/>
                <w:lang w:eastAsia="en-AU"/>
              </w:rPr>
            </w:pPr>
          </w:p>
          <w:p w14:paraId="6A5969B4" w14:textId="77777777" w:rsidR="001F35EA" w:rsidRPr="0054092C" w:rsidRDefault="001F35EA" w:rsidP="007414A4">
            <w:pPr>
              <w:spacing w:line="276" w:lineRule="auto"/>
              <w:jc w:val="both"/>
              <w:rPr>
                <w:rFonts w:cs="Arial"/>
                <w:bCs/>
                <w:sz w:val="22"/>
                <w:szCs w:val="22"/>
                <w:lang w:eastAsia="en-AU"/>
              </w:rPr>
            </w:pPr>
          </w:p>
          <w:p w14:paraId="3CC86096" w14:textId="77777777" w:rsidR="001F35EA" w:rsidRPr="0054092C" w:rsidRDefault="001F35EA" w:rsidP="007414A4">
            <w:pPr>
              <w:spacing w:line="276" w:lineRule="auto"/>
              <w:jc w:val="both"/>
              <w:rPr>
                <w:rFonts w:cs="Arial"/>
                <w:bCs/>
                <w:sz w:val="22"/>
                <w:szCs w:val="22"/>
                <w:lang w:eastAsia="en-AU"/>
              </w:rPr>
            </w:pPr>
          </w:p>
          <w:p w14:paraId="6E2E31A2" w14:textId="77777777" w:rsidR="001F35EA" w:rsidRPr="0054092C" w:rsidRDefault="001F35EA" w:rsidP="007414A4">
            <w:pPr>
              <w:spacing w:line="276" w:lineRule="auto"/>
              <w:jc w:val="both"/>
              <w:rPr>
                <w:rFonts w:cs="Arial"/>
                <w:bCs/>
                <w:sz w:val="22"/>
                <w:szCs w:val="22"/>
                <w:lang w:eastAsia="en-AU"/>
              </w:rPr>
            </w:pPr>
            <w:r w:rsidRPr="0054092C">
              <w:rPr>
                <w:rFonts w:cs="Arial"/>
                <w:bCs/>
                <w:sz w:val="22"/>
                <w:szCs w:val="22"/>
                <w:lang w:eastAsia="en-AU"/>
              </w:rPr>
              <w:t>Yes.</w:t>
            </w:r>
          </w:p>
          <w:p w14:paraId="7D32F734" w14:textId="77777777" w:rsidR="001F35EA" w:rsidRPr="0054092C" w:rsidRDefault="001F35EA" w:rsidP="007414A4">
            <w:pPr>
              <w:spacing w:line="276" w:lineRule="auto"/>
              <w:jc w:val="both"/>
              <w:rPr>
                <w:rFonts w:cs="Arial"/>
                <w:bCs/>
                <w:sz w:val="22"/>
                <w:szCs w:val="22"/>
                <w:lang w:eastAsia="en-AU"/>
              </w:rPr>
            </w:pPr>
          </w:p>
          <w:p w14:paraId="274280B3" w14:textId="77777777" w:rsidR="001F35EA" w:rsidRPr="0054092C" w:rsidRDefault="001F35EA" w:rsidP="007414A4">
            <w:pPr>
              <w:spacing w:line="276" w:lineRule="auto"/>
              <w:jc w:val="both"/>
              <w:rPr>
                <w:rFonts w:cs="Arial"/>
                <w:bCs/>
                <w:sz w:val="22"/>
                <w:szCs w:val="22"/>
                <w:lang w:eastAsia="en-AU"/>
              </w:rPr>
            </w:pPr>
          </w:p>
          <w:p w14:paraId="3D5021C7" w14:textId="77777777" w:rsidR="001F35EA" w:rsidRPr="00CC55B0" w:rsidRDefault="001F35EA" w:rsidP="007414A4">
            <w:pPr>
              <w:spacing w:line="276" w:lineRule="auto"/>
              <w:jc w:val="both"/>
              <w:rPr>
                <w:rFonts w:cs="Arial"/>
                <w:bCs/>
                <w:sz w:val="22"/>
                <w:szCs w:val="22"/>
                <w:highlight w:val="yellow"/>
                <w:lang w:eastAsia="en-AU"/>
              </w:rPr>
            </w:pPr>
          </w:p>
          <w:p w14:paraId="462CA576" w14:textId="77777777" w:rsidR="001F35EA" w:rsidRPr="00CC55B0" w:rsidRDefault="001F35EA" w:rsidP="007414A4">
            <w:pPr>
              <w:spacing w:line="276" w:lineRule="auto"/>
              <w:jc w:val="both"/>
              <w:rPr>
                <w:rFonts w:cs="Arial"/>
                <w:bCs/>
                <w:sz w:val="22"/>
                <w:szCs w:val="22"/>
                <w:highlight w:val="yellow"/>
                <w:lang w:eastAsia="en-AU"/>
              </w:rPr>
            </w:pPr>
          </w:p>
          <w:p w14:paraId="6D675642" w14:textId="77777777" w:rsidR="0054092C" w:rsidRDefault="0054092C" w:rsidP="007414A4">
            <w:pPr>
              <w:spacing w:line="276" w:lineRule="auto"/>
              <w:jc w:val="both"/>
              <w:rPr>
                <w:rFonts w:cs="Arial"/>
                <w:bCs/>
                <w:sz w:val="22"/>
                <w:szCs w:val="22"/>
                <w:highlight w:val="yellow"/>
                <w:lang w:eastAsia="en-AU"/>
              </w:rPr>
            </w:pPr>
          </w:p>
          <w:p w14:paraId="2F67B84B" w14:textId="77777777" w:rsidR="0054092C" w:rsidRDefault="0054092C" w:rsidP="007414A4">
            <w:pPr>
              <w:spacing w:line="276" w:lineRule="auto"/>
              <w:jc w:val="both"/>
              <w:rPr>
                <w:rFonts w:cs="Arial"/>
                <w:bCs/>
                <w:sz w:val="22"/>
                <w:szCs w:val="22"/>
                <w:highlight w:val="yellow"/>
                <w:lang w:eastAsia="en-AU"/>
              </w:rPr>
            </w:pPr>
          </w:p>
          <w:p w14:paraId="153AC1F1" w14:textId="77777777" w:rsidR="0054092C" w:rsidRDefault="0054092C" w:rsidP="007414A4">
            <w:pPr>
              <w:spacing w:line="276" w:lineRule="auto"/>
              <w:jc w:val="both"/>
              <w:rPr>
                <w:rFonts w:cs="Arial"/>
                <w:bCs/>
                <w:sz w:val="22"/>
                <w:szCs w:val="22"/>
                <w:highlight w:val="yellow"/>
                <w:lang w:eastAsia="en-AU"/>
              </w:rPr>
            </w:pPr>
          </w:p>
          <w:p w14:paraId="39D4755C" w14:textId="3915D28A" w:rsidR="001F35EA" w:rsidRPr="00CC55B0" w:rsidRDefault="001F35EA" w:rsidP="007414A4">
            <w:pPr>
              <w:spacing w:line="276" w:lineRule="auto"/>
              <w:jc w:val="both"/>
              <w:rPr>
                <w:rFonts w:cs="Arial"/>
                <w:bCs/>
                <w:sz w:val="22"/>
                <w:szCs w:val="22"/>
                <w:highlight w:val="yellow"/>
                <w:lang w:eastAsia="en-AU"/>
              </w:rPr>
            </w:pPr>
            <w:r w:rsidRPr="0054092C">
              <w:rPr>
                <w:rFonts w:cs="Arial"/>
                <w:bCs/>
                <w:sz w:val="22"/>
                <w:szCs w:val="22"/>
                <w:lang w:eastAsia="en-AU"/>
              </w:rPr>
              <w:t>Yes.</w:t>
            </w:r>
          </w:p>
        </w:tc>
      </w:tr>
      <w:tr w:rsidR="001F35EA" w:rsidRPr="00CC55B0" w14:paraId="7D8E0E2B"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7699BF53" w14:textId="77777777" w:rsidR="001F35EA" w:rsidRPr="0022497A" w:rsidRDefault="001F35EA" w:rsidP="007414A4">
            <w:pPr>
              <w:spacing w:before="20" w:after="20" w:line="276" w:lineRule="auto"/>
              <w:jc w:val="both"/>
              <w:rPr>
                <w:rFonts w:cs="Arial"/>
                <w:b/>
                <w:bCs/>
                <w:sz w:val="22"/>
                <w:szCs w:val="22"/>
                <w:lang w:eastAsia="en-AU"/>
              </w:rPr>
            </w:pPr>
            <w:r w:rsidRPr="0022497A">
              <w:rPr>
                <w:rFonts w:cs="Arial"/>
                <w:b/>
                <w:bCs/>
                <w:sz w:val="22"/>
                <w:szCs w:val="22"/>
                <w:lang w:eastAsia="en-AU"/>
              </w:rPr>
              <w:lastRenderedPageBreak/>
              <w:t xml:space="preserve">5.1 Oran Park Town Centre </w:t>
            </w:r>
          </w:p>
          <w:p w14:paraId="034DD861" w14:textId="77777777" w:rsidR="001F35EA" w:rsidRPr="0022497A" w:rsidRDefault="001F35EA" w:rsidP="007414A4">
            <w:pPr>
              <w:autoSpaceDE w:val="0"/>
              <w:autoSpaceDN w:val="0"/>
              <w:adjustRightInd w:val="0"/>
              <w:spacing w:line="276" w:lineRule="auto"/>
              <w:jc w:val="both"/>
              <w:rPr>
                <w:rFonts w:eastAsiaTheme="minorHAnsi" w:cs="Arial"/>
                <w:i/>
                <w:iCs/>
                <w:sz w:val="22"/>
                <w:szCs w:val="22"/>
                <w:lang w:val="en-AU"/>
              </w:rPr>
            </w:pPr>
            <w:r w:rsidRPr="0022497A">
              <w:rPr>
                <w:rFonts w:eastAsiaTheme="minorHAnsi" w:cs="Arial"/>
                <w:i/>
                <w:iCs/>
                <w:sz w:val="22"/>
                <w:szCs w:val="22"/>
                <w:lang w:val="en-AU"/>
              </w:rPr>
              <w:t>Pedestrian amenity:</w:t>
            </w:r>
          </w:p>
          <w:p w14:paraId="5C72B337"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p>
          <w:p w14:paraId="375224BE"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 xml:space="preserve"> high amenity pedestrian streetscapes are to be provided through the Town Centre,</w:t>
            </w:r>
          </w:p>
          <w:p w14:paraId="65585CBF" w14:textId="3693592B" w:rsidR="001F35EA" w:rsidRDefault="001F35EA" w:rsidP="007414A4">
            <w:pPr>
              <w:autoSpaceDE w:val="0"/>
              <w:autoSpaceDN w:val="0"/>
              <w:adjustRightInd w:val="0"/>
              <w:spacing w:line="276" w:lineRule="auto"/>
              <w:jc w:val="both"/>
              <w:rPr>
                <w:rFonts w:eastAsiaTheme="minorHAnsi" w:cs="Arial"/>
                <w:sz w:val="22"/>
                <w:szCs w:val="22"/>
                <w:lang w:val="en-AU"/>
              </w:rPr>
            </w:pPr>
          </w:p>
          <w:p w14:paraId="4DD08FAD" w14:textId="5524BD82" w:rsidR="005A06DF" w:rsidRDefault="005A06DF" w:rsidP="007414A4">
            <w:pPr>
              <w:autoSpaceDE w:val="0"/>
              <w:autoSpaceDN w:val="0"/>
              <w:adjustRightInd w:val="0"/>
              <w:spacing w:line="276" w:lineRule="auto"/>
              <w:jc w:val="both"/>
              <w:rPr>
                <w:rFonts w:eastAsiaTheme="minorHAnsi" w:cs="Arial"/>
                <w:sz w:val="22"/>
                <w:szCs w:val="22"/>
                <w:lang w:val="en-AU"/>
              </w:rPr>
            </w:pPr>
          </w:p>
          <w:p w14:paraId="7D870003" w14:textId="3F18607C" w:rsidR="005A06DF" w:rsidRDefault="005A06DF" w:rsidP="007414A4">
            <w:pPr>
              <w:autoSpaceDE w:val="0"/>
              <w:autoSpaceDN w:val="0"/>
              <w:adjustRightInd w:val="0"/>
              <w:spacing w:line="276" w:lineRule="auto"/>
              <w:jc w:val="both"/>
              <w:rPr>
                <w:rFonts w:eastAsiaTheme="minorHAnsi" w:cs="Arial"/>
                <w:sz w:val="22"/>
                <w:szCs w:val="22"/>
                <w:lang w:val="en-AU"/>
              </w:rPr>
            </w:pPr>
          </w:p>
          <w:p w14:paraId="253A5661" w14:textId="77777777" w:rsidR="005A06DF" w:rsidRPr="0022497A" w:rsidRDefault="005A06DF" w:rsidP="007414A4">
            <w:pPr>
              <w:autoSpaceDE w:val="0"/>
              <w:autoSpaceDN w:val="0"/>
              <w:adjustRightInd w:val="0"/>
              <w:spacing w:line="276" w:lineRule="auto"/>
              <w:jc w:val="both"/>
              <w:rPr>
                <w:rFonts w:eastAsiaTheme="minorHAnsi" w:cs="Arial"/>
                <w:sz w:val="22"/>
                <w:szCs w:val="22"/>
                <w:lang w:val="en-AU"/>
              </w:rPr>
            </w:pPr>
          </w:p>
          <w:p w14:paraId="09EAEF6B"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walking and cycling leading to and within the Town Centre is to take priority over traffic circulation,</w:t>
            </w:r>
          </w:p>
          <w:p w14:paraId="14EFA228"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p>
          <w:p w14:paraId="482C9A8B" w14:textId="105FFFB5" w:rsidR="007414A4" w:rsidRDefault="007414A4" w:rsidP="007414A4">
            <w:pPr>
              <w:autoSpaceDE w:val="0"/>
              <w:autoSpaceDN w:val="0"/>
              <w:adjustRightInd w:val="0"/>
              <w:spacing w:line="276" w:lineRule="auto"/>
              <w:jc w:val="both"/>
              <w:rPr>
                <w:rFonts w:eastAsiaTheme="minorHAnsi" w:cs="Arial"/>
                <w:sz w:val="22"/>
                <w:szCs w:val="22"/>
                <w:lang w:val="en-AU"/>
              </w:rPr>
            </w:pPr>
          </w:p>
          <w:p w14:paraId="4DE16C7D" w14:textId="5C0BD7EB" w:rsidR="005A06DF" w:rsidRDefault="005A06DF" w:rsidP="007414A4">
            <w:pPr>
              <w:autoSpaceDE w:val="0"/>
              <w:autoSpaceDN w:val="0"/>
              <w:adjustRightInd w:val="0"/>
              <w:spacing w:line="276" w:lineRule="auto"/>
              <w:jc w:val="both"/>
              <w:rPr>
                <w:rFonts w:eastAsiaTheme="minorHAnsi" w:cs="Arial"/>
                <w:sz w:val="22"/>
                <w:szCs w:val="22"/>
                <w:lang w:val="en-AU"/>
              </w:rPr>
            </w:pPr>
          </w:p>
          <w:p w14:paraId="4D672A69" w14:textId="77777777" w:rsidR="005A06DF" w:rsidRPr="0022497A" w:rsidRDefault="005A06DF" w:rsidP="007414A4">
            <w:pPr>
              <w:autoSpaceDE w:val="0"/>
              <w:autoSpaceDN w:val="0"/>
              <w:adjustRightInd w:val="0"/>
              <w:spacing w:line="276" w:lineRule="auto"/>
              <w:jc w:val="both"/>
              <w:rPr>
                <w:rFonts w:eastAsiaTheme="minorHAnsi" w:cs="Arial"/>
                <w:sz w:val="22"/>
                <w:szCs w:val="22"/>
                <w:lang w:val="en-AU"/>
              </w:rPr>
            </w:pPr>
          </w:p>
          <w:p w14:paraId="7231A14E"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continuous weather protection for pedestrians is to be provided in key locations, and</w:t>
            </w:r>
          </w:p>
          <w:p w14:paraId="7506333B" w14:textId="77777777" w:rsidR="001F35EA" w:rsidRPr="0022497A" w:rsidRDefault="001F35EA" w:rsidP="007414A4">
            <w:pPr>
              <w:autoSpaceDE w:val="0"/>
              <w:autoSpaceDN w:val="0"/>
              <w:adjustRightInd w:val="0"/>
              <w:spacing w:line="276" w:lineRule="auto"/>
              <w:jc w:val="both"/>
              <w:rPr>
                <w:rFonts w:eastAsiaTheme="minorHAnsi" w:cs="Arial"/>
                <w:sz w:val="22"/>
                <w:szCs w:val="22"/>
                <w:lang w:val="en-AU"/>
              </w:rPr>
            </w:pPr>
          </w:p>
          <w:p w14:paraId="09E84F0E" w14:textId="77777777" w:rsidR="001F35EA" w:rsidRPr="0022497A" w:rsidRDefault="001F35EA" w:rsidP="007414A4">
            <w:pPr>
              <w:autoSpaceDE w:val="0"/>
              <w:autoSpaceDN w:val="0"/>
              <w:adjustRightInd w:val="0"/>
              <w:spacing w:line="276" w:lineRule="auto"/>
              <w:jc w:val="both"/>
              <w:rPr>
                <w:rFonts w:eastAsiaTheme="minorHAnsi" w:cs="Arial"/>
                <w:i/>
                <w:iCs/>
                <w:sz w:val="22"/>
                <w:szCs w:val="22"/>
                <w:lang w:val="en-AU"/>
              </w:rPr>
            </w:pPr>
            <w:r w:rsidRPr="0022497A">
              <w:rPr>
                <w:rFonts w:eastAsiaTheme="minorHAnsi" w:cs="Arial"/>
                <w:sz w:val="22"/>
                <w:szCs w:val="22"/>
                <w:lang w:val="en-AU"/>
              </w:rPr>
              <w:t>adequate solar access is to be provided to key pedestrian streets.</w:t>
            </w:r>
          </w:p>
        </w:tc>
        <w:tc>
          <w:tcPr>
            <w:tcW w:w="3827" w:type="dxa"/>
            <w:tcBorders>
              <w:top w:val="single" w:sz="4" w:space="0" w:color="auto"/>
              <w:left w:val="single" w:sz="4" w:space="0" w:color="auto"/>
              <w:bottom w:val="single" w:sz="4" w:space="0" w:color="auto"/>
              <w:right w:val="single" w:sz="4" w:space="0" w:color="auto"/>
            </w:tcBorders>
          </w:tcPr>
          <w:p w14:paraId="302D7FDD" w14:textId="77777777" w:rsidR="001F35EA" w:rsidRPr="00CC55B0" w:rsidRDefault="001F35EA" w:rsidP="007414A4">
            <w:pPr>
              <w:pStyle w:val="Default"/>
              <w:spacing w:line="276" w:lineRule="auto"/>
              <w:ind w:left="360"/>
              <w:jc w:val="both"/>
              <w:rPr>
                <w:color w:val="auto"/>
                <w:sz w:val="22"/>
                <w:szCs w:val="22"/>
                <w:highlight w:val="yellow"/>
              </w:rPr>
            </w:pPr>
          </w:p>
          <w:p w14:paraId="5C8F0877" w14:textId="77777777" w:rsidR="001F35EA" w:rsidRPr="00CC55B0" w:rsidRDefault="001F35EA" w:rsidP="007414A4">
            <w:pPr>
              <w:pStyle w:val="Default"/>
              <w:spacing w:line="276" w:lineRule="auto"/>
              <w:ind w:left="360"/>
              <w:jc w:val="both"/>
              <w:rPr>
                <w:color w:val="auto"/>
                <w:sz w:val="22"/>
                <w:szCs w:val="22"/>
                <w:highlight w:val="yellow"/>
              </w:rPr>
            </w:pPr>
          </w:p>
          <w:p w14:paraId="7644AC7F" w14:textId="77777777" w:rsidR="001F35EA" w:rsidRPr="005A06DF" w:rsidRDefault="001F35EA" w:rsidP="007414A4">
            <w:pPr>
              <w:pStyle w:val="Default"/>
              <w:spacing w:line="276" w:lineRule="auto"/>
              <w:ind w:left="360"/>
              <w:jc w:val="both"/>
              <w:rPr>
                <w:color w:val="auto"/>
                <w:sz w:val="22"/>
                <w:szCs w:val="22"/>
              </w:rPr>
            </w:pPr>
          </w:p>
          <w:p w14:paraId="439A7A39" w14:textId="1B8998F6" w:rsidR="001F35EA" w:rsidRPr="005A06DF" w:rsidRDefault="00CD2900" w:rsidP="007414A4">
            <w:pPr>
              <w:pStyle w:val="Default"/>
              <w:spacing w:line="276" w:lineRule="auto"/>
              <w:jc w:val="both"/>
              <w:rPr>
                <w:color w:val="auto"/>
                <w:sz w:val="22"/>
                <w:szCs w:val="22"/>
              </w:rPr>
            </w:pPr>
            <w:r w:rsidRPr="005A06DF">
              <w:rPr>
                <w:color w:val="auto"/>
                <w:sz w:val="22"/>
                <w:szCs w:val="22"/>
              </w:rPr>
              <w:t>Pedestrian amenity is achieved through the Main Street interface</w:t>
            </w:r>
            <w:r w:rsidR="005A06DF" w:rsidRPr="005A06DF">
              <w:rPr>
                <w:color w:val="auto"/>
                <w:sz w:val="22"/>
                <w:szCs w:val="22"/>
              </w:rPr>
              <w:t xml:space="preserve"> and temporary building entrances</w:t>
            </w:r>
            <w:r w:rsidR="001F35EA" w:rsidRPr="005A06DF">
              <w:rPr>
                <w:color w:val="auto"/>
                <w:sz w:val="22"/>
                <w:szCs w:val="22"/>
              </w:rPr>
              <w:t xml:space="preserve">. </w:t>
            </w:r>
            <w:r w:rsidR="005A06DF" w:rsidRPr="005A06DF">
              <w:rPr>
                <w:color w:val="auto"/>
                <w:sz w:val="22"/>
                <w:szCs w:val="22"/>
              </w:rPr>
              <w:t>Future pedestrian links have been accommodated for in the proposed design.</w:t>
            </w:r>
          </w:p>
          <w:p w14:paraId="184FC0BD" w14:textId="77777777" w:rsidR="001F35EA" w:rsidRPr="005A06DF" w:rsidRDefault="001F35EA" w:rsidP="007414A4">
            <w:pPr>
              <w:pStyle w:val="Default"/>
              <w:spacing w:line="276" w:lineRule="auto"/>
              <w:ind w:left="360"/>
              <w:jc w:val="both"/>
              <w:rPr>
                <w:color w:val="auto"/>
                <w:sz w:val="22"/>
                <w:szCs w:val="22"/>
              </w:rPr>
            </w:pPr>
          </w:p>
          <w:p w14:paraId="46A1D8F1" w14:textId="1C0F41E7" w:rsidR="001F35EA" w:rsidRPr="005A06DF" w:rsidRDefault="001F35EA" w:rsidP="007414A4">
            <w:pPr>
              <w:pStyle w:val="Default"/>
              <w:spacing w:line="276" w:lineRule="auto"/>
              <w:jc w:val="both"/>
              <w:rPr>
                <w:color w:val="auto"/>
                <w:sz w:val="22"/>
                <w:szCs w:val="22"/>
              </w:rPr>
            </w:pPr>
            <w:r w:rsidRPr="005A06DF">
              <w:rPr>
                <w:color w:val="auto"/>
                <w:sz w:val="22"/>
                <w:szCs w:val="22"/>
              </w:rPr>
              <w:t xml:space="preserve">The proposal delivers a pedestrian accessway along the interface </w:t>
            </w:r>
            <w:r w:rsidR="005A06DF" w:rsidRPr="005A06DF">
              <w:rPr>
                <w:color w:val="auto"/>
                <w:sz w:val="22"/>
                <w:szCs w:val="22"/>
              </w:rPr>
              <w:t>of Main Street</w:t>
            </w:r>
            <w:r w:rsidRPr="005A06DF">
              <w:rPr>
                <w:color w:val="auto"/>
                <w:sz w:val="22"/>
                <w:szCs w:val="22"/>
              </w:rPr>
              <w:t xml:space="preserve">, prioritising pedestrian and cycle movements. </w:t>
            </w:r>
            <w:r w:rsidR="005A06DF" w:rsidRPr="005A06DF">
              <w:rPr>
                <w:color w:val="auto"/>
                <w:sz w:val="22"/>
                <w:szCs w:val="22"/>
              </w:rPr>
              <w:t>It also accommodates future quality linkages.</w:t>
            </w:r>
          </w:p>
          <w:p w14:paraId="4A0C7DED" w14:textId="77777777" w:rsidR="001F35EA" w:rsidRPr="00CC55B0" w:rsidRDefault="001F35EA" w:rsidP="007414A4">
            <w:pPr>
              <w:pStyle w:val="Default"/>
              <w:spacing w:line="276" w:lineRule="auto"/>
              <w:jc w:val="both"/>
              <w:rPr>
                <w:color w:val="auto"/>
                <w:sz w:val="22"/>
                <w:szCs w:val="22"/>
                <w:highlight w:val="yellow"/>
              </w:rPr>
            </w:pPr>
          </w:p>
          <w:p w14:paraId="5C47C7E9" w14:textId="40A39E7D" w:rsidR="001F35EA" w:rsidRPr="005A06DF" w:rsidRDefault="001F35EA" w:rsidP="007414A4">
            <w:pPr>
              <w:pStyle w:val="Default"/>
              <w:spacing w:line="276" w:lineRule="auto"/>
              <w:jc w:val="both"/>
              <w:rPr>
                <w:color w:val="auto"/>
                <w:sz w:val="22"/>
                <w:szCs w:val="22"/>
              </w:rPr>
            </w:pPr>
            <w:r w:rsidRPr="005A06DF">
              <w:rPr>
                <w:color w:val="auto"/>
                <w:sz w:val="22"/>
                <w:szCs w:val="22"/>
              </w:rPr>
              <w:t>The building and external awnings</w:t>
            </w:r>
            <w:r w:rsidR="005A06DF" w:rsidRPr="005A06DF">
              <w:rPr>
                <w:color w:val="auto"/>
                <w:sz w:val="22"/>
                <w:szCs w:val="22"/>
              </w:rPr>
              <w:t xml:space="preserve"> along Main Street </w:t>
            </w:r>
            <w:r w:rsidRPr="005A06DF">
              <w:rPr>
                <w:color w:val="auto"/>
                <w:sz w:val="22"/>
                <w:szCs w:val="22"/>
              </w:rPr>
              <w:t xml:space="preserve">provide pedestrian weather protection elements. </w:t>
            </w:r>
          </w:p>
          <w:p w14:paraId="48CD152E" w14:textId="77777777" w:rsidR="001F35EA" w:rsidRPr="005A06DF" w:rsidRDefault="001F35EA" w:rsidP="007414A4">
            <w:pPr>
              <w:pStyle w:val="Default"/>
              <w:spacing w:line="276" w:lineRule="auto"/>
              <w:jc w:val="both"/>
              <w:rPr>
                <w:color w:val="auto"/>
                <w:sz w:val="22"/>
                <w:szCs w:val="22"/>
              </w:rPr>
            </w:pPr>
          </w:p>
          <w:p w14:paraId="7EB24FE3" w14:textId="77777777" w:rsidR="001F35EA" w:rsidRPr="005A06DF" w:rsidRDefault="001F35EA" w:rsidP="007414A4">
            <w:pPr>
              <w:pStyle w:val="Default"/>
              <w:spacing w:line="276" w:lineRule="auto"/>
              <w:jc w:val="both"/>
              <w:rPr>
                <w:color w:val="auto"/>
                <w:sz w:val="22"/>
                <w:szCs w:val="22"/>
              </w:rPr>
            </w:pPr>
            <w:r w:rsidRPr="005A06DF">
              <w:rPr>
                <w:color w:val="auto"/>
                <w:sz w:val="22"/>
                <w:szCs w:val="22"/>
              </w:rPr>
              <w:t xml:space="preserve">Solar access to streetscapes is maintained. </w:t>
            </w:r>
          </w:p>
          <w:p w14:paraId="19AFB0ED" w14:textId="77777777" w:rsidR="001F35EA" w:rsidRPr="00CC55B0" w:rsidRDefault="001F35EA" w:rsidP="007414A4">
            <w:pPr>
              <w:spacing w:before="20" w:after="20" w:line="276" w:lineRule="auto"/>
              <w:jc w:val="both"/>
              <w:rPr>
                <w:rFonts w:cs="Arial"/>
                <w:sz w:val="22"/>
                <w:szCs w:val="22"/>
                <w:highlight w:val="yellow"/>
                <w:lang w:eastAsia="en-AU"/>
              </w:rPr>
            </w:pPr>
          </w:p>
        </w:tc>
        <w:tc>
          <w:tcPr>
            <w:tcW w:w="1417" w:type="dxa"/>
            <w:tcBorders>
              <w:top w:val="single" w:sz="4" w:space="0" w:color="auto"/>
              <w:left w:val="single" w:sz="4" w:space="0" w:color="auto"/>
              <w:bottom w:val="single" w:sz="4" w:space="0" w:color="auto"/>
              <w:right w:val="single" w:sz="4" w:space="0" w:color="auto"/>
            </w:tcBorders>
          </w:tcPr>
          <w:p w14:paraId="04233883" w14:textId="77777777" w:rsidR="001F35EA" w:rsidRPr="00CC55B0" w:rsidRDefault="001F35EA" w:rsidP="007414A4">
            <w:pPr>
              <w:spacing w:line="276" w:lineRule="auto"/>
              <w:jc w:val="both"/>
              <w:rPr>
                <w:rFonts w:cs="Arial"/>
                <w:bCs/>
                <w:sz w:val="22"/>
                <w:szCs w:val="22"/>
                <w:highlight w:val="yellow"/>
                <w:lang w:eastAsia="en-AU"/>
              </w:rPr>
            </w:pPr>
          </w:p>
          <w:p w14:paraId="563BA6D8" w14:textId="77777777" w:rsidR="001F35EA" w:rsidRPr="00CC55B0" w:rsidRDefault="001F35EA" w:rsidP="007414A4">
            <w:pPr>
              <w:spacing w:line="276" w:lineRule="auto"/>
              <w:jc w:val="both"/>
              <w:rPr>
                <w:rFonts w:cs="Arial"/>
                <w:bCs/>
                <w:sz w:val="22"/>
                <w:szCs w:val="22"/>
                <w:highlight w:val="yellow"/>
                <w:lang w:eastAsia="en-AU"/>
              </w:rPr>
            </w:pPr>
          </w:p>
          <w:p w14:paraId="497CA195" w14:textId="77777777" w:rsidR="001F35EA" w:rsidRPr="00CC55B0" w:rsidRDefault="001F35EA" w:rsidP="007414A4">
            <w:pPr>
              <w:spacing w:line="276" w:lineRule="auto"/>
              <w:jc w:val="both"/>
              <w:rPr>
                <w:rFonts w:cs="Arial"/>
                <w:bCs/>
                <w:sz w:val="22"/>
                <w:szCs w:val="22"/>
                <w:highlight w:val="yellow"/>
                <w:lang w:eastAsia="en-AU"/>
              </w:rPr>
            </w:pPr>
          </w:p>
          <w:p w14:paraId="4D4FA74C" w14:textId="77777777" w:rsidR="001F35EA" w:rsidRPr="005A06DF" w:rsidRDefault="001F35EA" w:rsidP="007414A4">
            <w:pPr>
              <w:spacing w:line="276" w:lineRule="auto"/>
              <w:jc w:val="both"/>
              <w:rPr>
                <w:rFonts w:cs="Arial"/>
                <w:bCs/>
                <w:sz w:val="22"/>
                <w:szCs w:val="22"/>
                <w:lang w:eastAsia="en-AU"/>
              </w:rPr>
            </w:pPr>
            <w:r w:rsidRPr="005A06DF">
              <w:rPr>
                <w:rFonts w:cs="Arial"/>
                <w:bCs/>
                <w:sz w:val="22"/>
                <w:szCs w:val="22"/>
                <w:lang w:eastAsia="en-AU"/>
              </w:rPr>
              <w:t>Yes.</w:t>
            </w:r>
          </w:p>
          <w:p w14:paraId="03D1E41B" w14:textId="77777777" w:rsidR="001F35EA" w:rsidRPr="005A06DF" w:rsidRDefault="001F35EA" w:rsidP="007414A4">
            <w:pPr>
              <w:spacing w:line="276" w:lineRule="auto"/>
              <w:jc w:val="both"/>
              <w:rPr>
                <w:rFonts w:cs="Arial"/>
                <w:bCs/>
                <w:sz w:val="22"/>
                <w:szCs w:val="22"/>
                <w:lang w:eastAsia="en-AU"/>
              </w:rPr>
            </w:pPr>
          </w:p>
          <w:p w14:paraId="26289CF4" w14:textId="77777777" w:rsidR="001F35EA" w:rsidRPr="00CC55B0" w:rsidRDefault="001F35EA" w:rsidP="007414A4">
            <w:pPr>
              <w:spacing w:line="276" w:lineRule="auto"/>
              <w:jc w:val="both"/>
              <w:rPr>
                <w:rFonts w:cs="Arial"/>
                <w:bCs/>
                <w:sz w:val="22"/>
                <w:szCs w:val="22"/>
                <w:highlight w:val="yellow"/>
                <w:lang w:eastAsia="en-AU"/>
              </w:rPr>
            </w:pPr>
          </w:p>
          <w:p w14:paraId="7F19F881" w14:textId="08BDD6EF" w:rsidR="001F35EA" w:rsidRDefault="001F35EA" w:rsidP="007414A4">
            <w:pPr>
              <w:spacing w:line="276" w:lineRule="auto"/>
              <w:jc w:val="both"/>
              <w:rPr>
                <w:rFonts w:cs="Arial"/>
                <w:bCs/>
                <w:sz w:val="22"/>
                <w:szCs w:val="22"/>
                <w:highlight w:val="yellow"/>
                <w:lang w:eastAsia="en-AU"/>
              </w:rPr>
            </w:pPr>
          </w:p>
          <w:p w14:paraId="75EB3FD3" w14:textId="5CFC79E9" w:rsidR="005A06DF" w:rsidRDefault="005A06DF" w:rsidP="007414A4">
            <w:pPr>
              <w:spacing w:line="276" w:lineRule="auto"/>
              <w:jc w:val="both"/>
              <w:rPr>
                <w:rFonts w:cs="Arial"/>
                <w:bCs/>
                <w:sz w:val="22"/>
                <w:szCs w:val="22"/>
                <w:highlight w:val="yellow"/>
                <w:lang w:eastAsia="en-AU"/>
              </w:rPr>
            </w:pPr>
          </w:p>
          <w:p w14:paraId="5CDDCE03" w14:textId="44353849" w:rsidR="005A06DF" w:rsidRPr="005A06DF" w:rsidRDefault="005A06DF" w:rsidP="007414A4">
            <w:pPr>
              <w:spacing w:line="276" w:lineRule="auto"/>
              <w:jc w:val="both"/>
              <w:rPr>
                <w:rFonts w:cs="Arial"/>
                <w:bCs/>
                <w:sz w:val="22"/>
                <w:szCs w:val="22"/>
                <w:lang w:eastAsia="en-AU"/>
              </w:rPr>
            </w:pPr>
          </w:p>
          <w:p w14:paraId="4CA02409" w14:textId="77777777" w:rsidR="005A06DF" w:rsidRPr="005A06DF" w:rsidRDefault="005A06DF" w:rsidP="007414A4">
            <w:pPr>
              <w:spacing w:line="276" w:lineRule="auto"/>
              <w:jc w:val="both"/>
              <w:rPr>
                <w:rFonts w:cs="Arial"/>
                <w:bCs/>
                <w:sz w:val="22"/>
                <w:szCs w:val="22"/>
                <w:lang w:eastAsia="en-AU"/>
              </w:rPr>
            </w:pPr>
          </w:p>
          <w:p w14:paraId="225F7217" w14:textId="77777777" w:rsidR="001F35EA" w:rsidRPr="005A06DF" w:rsidRDefault="001F35EA" w:rsidP="007414A4">
            <w:pPr>
              <w:spacing w:line="276" w:lineRule="auto"/>
              <w:jc w:val="both"/>
              <w:rPr>
                <w:rFonts w:cs="Arial"/>
                <w:bCs/>
                <w:sz w:val="22"/>
                <w:szCs w:val="22"/>
                <w:lang w:eastAsia="en-AU"/>
              </w:rPr>
            </w:pPr>
            <w:r w:rsidRPr="005A06DF">
              <w:rPr>
                <w:rFonts w:cs="Arial"/>
                <w:bCs/>
                <w:sz w:val="22"/>
                <w:szCs w:val="22"/>
                <w:lang w:eastAsia="en-AU"/>
              </w:rPr>
              <w:t>Yes.</w:t>
            </w:r>
          </w:p>
          <w:p w14:paraId="42A88E55" w14:textId="77777777" w:rsidR="001F35EA" w:rsidRPr="005A06DF" w:rsidRDefault="001F35EA" w:rsidP="007414A4">
            <w:pPr>
              <w:spacing w:line="276" w:lineRule="auto"/>
              <w:jc w:val="both"/>
              <w:rPr>
                <w:rFonts w:cs="Arial"/>
                <w:bCs/>
                <w:sz w:val="22"/>
                <w:szCs w:val="22"/>
                <w:lang w:eastAsia="en-AU"/>
              </w:rPr>
            </w:pPr>
          </w:p>
          <w:p w14:paraId="576932A3" w14:textId="77777777" w:rsidR="001F35EA" w:rsidRPr="005A06DF" w:rsidRDefault="001F35EA" w:rsidP="007414A4">
            <w:pPr>
              <w:spacing w:line="276" w:lineRule="auto"/>
              <w:jc w:val="both"/>
              <w:rPr>
                <w:rFonts w:cs="Arial"/>
                <w:bCs/>
                <w:sz w:val="22"/>
                <w:szCs w:val="22"/>
                <w:lang w:eastAsia="en-AU"/>
              </w:rPr>
            </w:pPr>
          </w:p>
          <w:p w14:paraId="79C8764C" w14:textId="09D2E865" w:rsidR="001F35EA" w:rsidRDefault="001F35EA" w:rsidP="007414A4">
            <w:pPr>
              <w:spacing w:line="276" w:lineRule="auto"/>
              <w:jc w:val="both"/>
              <w:rPr>
                <w:rFonts w:cs="Arial"/>
                <w:bCs/>
                <w:sz w:val="22"/>
                <w:szCs w:val="22"/>
                <w:highlight w:val="yellow"/>
                <w:lang w:eastAsia="en-AU"/>
              </w:rPr>
            </w:pPr>
          </w:p>
          <w:p w14:paraId="7B2A33E5" w14:textId="1D15C3CA" w:rsidR="005A06DF" w:rsidRDefault="005A06DF" w:rsidP="007414A4">
            <w:pPr>
              <w:spacing w:line="276" w:lineRule="auto"/>
              <w:jc w:val="both"/>
              <w:rPr>
                <w:rFonts w:cs="Arial"/>
                <w:bCs/>
                <w:sz w:val="22"/>
                <w:szCs w:val="22"/>
                <w:highlight w:val="yellow"/>
                <w:lang w:eastAsia="en-AU"/>
              </w:rPr>
            </w:pPr>
          </w:p>
          <w:p w14:paraId="6704EFED" w14:textId="77777777" w:rsidR="005A06DF" w:rsidRPr="00CC55B0" w:rsidRDefault="005A06DF" w:rsidP="007414A4">
            <w:pPr>
              <w:spacing w:line="276" w:lineRule="auto"/>
              <w:jc w:val="both"/>
              <w:rPr>
                <w:rFonts w:cs="Arial"/>
                <w:bCs/>
                <w:sz w:val="22"/>
                <w:szCs w:val="22"/>
                <w:highlight w:val="yellow"/>
                <w:lang w:eastAsia="en-AU"/>
              </w:rPr>
            </w:pPr>
          </w:p>
          <w:p w14:paraId="1A6F2EB5" w14:textId="77777777" w:rsidR="001F35EA" w:rsidRPr="00CC55B0" w:rsidRDefault="001F35EA" w:rsidP="007414A4">
            <w:pPr>
              <w:spacing w:line="276" w:lineRule="auto"/>
              <w:jc w:val="both"/>
              <w:rPr>
                <w:rFonts w:cs="Arial"/>
                <w:bCs/>
                <w:sz w:val="22"/>
                <w:szCs w:val="22"/>
                <w:highlight w:val="yellow"/>
                <w:lang w:eastAsia="en-AU"/>
              </w:rPr>
            </w:pPr>
          </w:p>
          <w:p w14:paraId="365F9B37" w14:textId="77777777" w:rsidR="001F35EA" w:rsidRPr="005A06DF" w:rsidRDefault="001F35EA" w:rsidP="007414A4">
            <w:pPr>
              <w:spacing w:line="276" w:lineRule="auto"/>
              <w:jc w:val="both"/>
              <w:rPr>
                <w:rFonts w:cs="Arial"/>
                <w:bCs/>
                <w:sz w:val="22"/>
                <w:szCs w:val="22"/>
                <w:lang w:eastAsia="en-AU"/>
              </w:rPr>
            </w:pPr>
            <w:r w:rsidRPr="005A06DF">
              <w:rPr>
                <w:rFonts w:cs="Arial"/>
                <w:bCs/>
                <w:sz w:val="22"/>
                <w:szCs w:val="22"/>
                <w:lang w:eastAsia="en-AU"/>
              </w:rPr>
              <w:t>Yes.</w:t>
            </w:r>
          </w:p>
          <w:p w14:paraId="0CD24F12" w14:textId="77777777" w:rsidR="001F35EA" w:rsidRPr="00CC55B0" w:rsidRDefault="001F35EA" w:rsidP="007414A4">
            <w:pPr>
              <w:spacing w:line="276" w:lineRule="auto"/>
              <w:jc w:val="both"/>
              <w:rPr>
                <w:rFonts w:cs="Arial"/>
                <w:bCs/>
                <w:sz w:val="22"/>
                <w:szCs w:val="22"/>
                <w:highlight w:val="yellow"/>
                <w:lang w:eastAsia="en-AU"/>
              </w:rPr>
            </w:pPr>
          </w:p>
          <w:p w14:paraId="7B3020F4" w14:textId="77777777" w:rsidR="001F35EA" w:rsidRPr="00CC55B0" w:rsidRDefault="001F35EA" w:rsidP="007414A4">
            <w:pPr>
              <w:spacing w:line="276" w:lineRule="auto"/>
              <w:jc w:val="both"/>
              <w:rPr>
                <w:rFonts w:cs="Arial"/>
                <w:bCs/>
                <w:sz w:val="22"/>
                <w:szCs w:val="22"/>
                <w:highlight w:val="yellow"/>
                <w:lang w:eastAsia="en-AU"/>
              </w:rPr>
            </w:pPr>
          </w:p>
          <w:p w14:paraId="006D326C" w14:textId="77777777" w:rsidR="001F35EA" w:rsidRPr="005A06DF" w:rsidRDefault="001F35EA" w:rsidP="007414A4">
            <w:pPr>
              <w:spacing w:line="276" w:lineRule="auto"/>
              <w:jc w:val="both"/>
              <w:rPr>
                <w:rFonts w:cs="Arial"/>
                <w:bCs/>
                <w:sz w:val="22"/>
                <w:szCs w:val="22"/>
                <w:lang w:eastAsia="en-AU"/>
              </w:rPr>
            </w:pPr>
          </w:p>
          <w:p w14:paraId="7833FD6C" w14:textId="77777777" w:rsidR="001F35EA" w:rsidRPr="00CC55B0" w:rsidRDefault="001F35EA" w:rsidP="007414A4">
            <w:pPr>
              <w:spacing w:line="276" w:lineRule="auto"/>
              <w:jc w:val="both"/>
              <w:rPr>
                <w:rFonts w:cs="Arial"/>
                <w:bCs/>
                <w:sz w:val="22"/>
                <w:szCs w:val="22"/>
                <w:highlight w:val="yellow"/>
                <w:lang w:eastAsia="en-AU"/>
              </w:rPr>
            </w:pPr>
            <w:r w:rsidRPr="005A06DF">
              <w:rPr>
                <w:rFonts w:cs="Arial"/>
                <w:bCs/>
                <w:sz w:val="22"/>
                <w:szCs w:val="22"/>
                <w:lang w:eastAsia="en-AU"/>
              </w:rPr>
              <w:t>Yes.</w:t>
            </w:r>
          </w:p>
        </w:tc>
      </w:tr>
      <w:tr w:rsidR="001F35EA" w:rsidRPr="00CC55B0" w14:paraId="1D8FDFFE"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4DC28F9E" w14:textId="77777777" w:rsidR="001F35EA" w:rsidRPr="0022497A" w:rsidRDefault="001F35EA" w:rsidP="007670D5">
            <w:pPr>
              <w:spacing w:before="20" w:after="20" w:line="276" w:lineRule="auto"/>
              <w:jc w:val="both"/>
              <w:rPr>
                <w:rFonts w:cs="Arial"/>
                <w:b/>
                <w:bCs/>
                <w:sz w:val="22"/>
                <w:szCs w:val="22"/>
                <w:lang w:eastAsia="en-AU"/>
              </w:rPr>
            </w:pPr>
            <w:r w:rsidRPr="0022497A">
              <w:rPr>
                <w:rFonts w:cs="Arial"/>
                <w:b/>
                <w:bCs/>
                <w:sz w:val="22"/>
                <w:szCs w:val="22"/>
                <w:lang w:eastAsia="en-AU"/>
              </w:rPr>
              <w:lastRenderedPageBreak/>
              <w:t xml:space="preserve">5.1 Oran Park Town Centre </w:t>
            </w:r>
          </w:p>
          <w:p w14:paraId="3C0C6DF3" w14:textId="77777777" w:rsidR="001F35EA" w:rsidRPr="0022497A" w:rsidRDefault="001F35EA" w:rsidP="007670D5">
            <w:pPr>
              <w:autoSpaceDE w:val="0"/>
              <w:autoSpaceDN w:val="0"/>
              <w:adjustRightInd w:val="0"/>
              <w:spacing w:line="276" w:lineRule="auto"/>
              <w:jc w:val="both"/>
              <w:rPr>
                <w:rFonts w:eastAsiaTheme="minorHAnsi" w:cs="Arial"/>
                <w:i/>
                <w:iCs/>
                <w:sz w:val="22"/>
                <w:szCs w:val="22"/>
                <w:lang w:val="en-AU"/>
              </w:rPr>
            </w:pPr>
            <w:r w:rsidRPr="0022497A">
              <w:rPr>
                <w:rFonts w:eastAsiaTheme="minorHAnsi" w:cs="Arial"/>
                <w:i/>
                <w:iCs/>
                <w:sz w:val="22"/>
                <w:szCs w:val="22"/>
                <w:lang w:val="en-AU"/>
              </w:rPr>
              <w:t>Public domain:</w:t>
            </w:r>
          </w:p>
          <w:p w14:paraId="43E2DD0B"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414EE58A" w14:textId="0DA67606"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parks and plazas are to act as a focal point for the Town Centre and community activities and</w:t>
            </w:r>
            <w:r w:rsidR="001D7598">
              <w:rPr>
                <w:rFonts w:eastAsiaTheme="minorHAnsi" w:cs="Arial"/>
                <w:sz w:val="22"/>
                <w:szCs w:val="22"/>
                <w:lang w:val="en-AU"/>
              </w:rPr>
              <w:t xml:space="preserve"> </w:t>
            </w:r>
            <w:r w:rsidRPr="0022497A">
              <w:rPr>
                <w:rFonts w:eastAsiaTheme="minorHAnsi" w:cs="Arial"/>
                <w:sz w:val="22"/>
                <w:szCs w:val="22"/>
                <w:lang w:val="en-AU"/>
              </w:rPr>
              <w:t>are to be designed to ensure adaptability and flexibility in use and function over time,</w:t>
            </w:r>
          </w:p>
          <w:p w14:paraId="0AC8ACFD"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4FA10ED2"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70C26EDE"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6E244005"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incorporate a town square / civic plaza, adjacent to the main street which provides an urban</w:t>
            </w:r>
          </w:p>
          <w:p w14:paraId="7FB8E5F1"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landscape setting and a civic focus for the community,</w:t>
            </w:r>
          </w:p>
          <w:p w14:paraId="735A3E91"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681F2FCB"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provide high amenity, pedestrian streets with generous footpath widths,</w:t>
            </w:r>
          </w:p>
          <w:p w14:paraId="0F7966FA" w14:textId="235BDDD0" w:rsidR="001F35EA" w:rsidRDefault="001F35EA" w:rsidP="007670D5">
            <w:pPr>
              <w:autoSpaceDE w:val="0"/>
              <w:autoSpaceDN w:val="0"/>
              <w:adjustRightInd w:val="0"/>
              <w:spacing w:line="276" w:lineRule="auto"/>
              <w:jc w:val="both"/>
              <w:rPr>
                <w:rFonts w:eastAsiaTheme="minorHAnsi" w:cs="Arial"/>
                <w:sz w:val="22"/>
                <w:szCs w:val="22"/>
                <w:lang w:val="en-AU"/>
              </w:rPr>
            </w:pPr>
          </w:p>
          <w:p w14:paraId="16594078" w14:textId="790AEF24" w:rsidR="00F85256" w:rsidRDefault="00F85256" w:rsidP="007670D5">
            <w:pPr>
              <w:autoSpaceDE w:val="0"/>
              <w:autoSpaceDN w:val="0"/>
              <w:adjustRightInd w:val="0"/>
              <w:spacing w:line="276" w:lineRule="auto"/>
              <w:jc w:val="both"/>
              <w:rPr>
                <w:rFonts w:eastAsiaTheme="minorHAnsi" w:cs="Arial"/>
                <w:sz w:val="22"/>
                <w:szCs w:val="22"/>
                <w:lang w:val="en-AU"/>
              </w:rPr>
            </w:pPr>
          </w:p>
          <w:p w14:paraId="33853715" w14:textId="189EF5FA" w:rsidR="00F85256" w:rsidRDefault="00F85256" w:rsidP="007670D5">
            <w:pPr>
              <w:autoSpaceDE w:val="0"/>
              <w:autoSpaceDN w:val="0"/>
              <w:adjustRightInd w:val="0"/>
              <w:spacing w:line="276" w:lineRule="auto"/>
              <w:jc w:val="both"/>
              <w:rPr>
                <w:rFonts w:eastAsiaTheme="minorHAnsi" w:cs="Arial"/>
                <w:sz w:val="22"/>
                <w:szCs w:val="22"/>
                <w:lang w:val="en-AU"/>
              </w:rPr>
            </w:pPr>
          </w:p>
          <w:p w14:paraId="254F2707" w14:textId="77777777" w:rsidR="00F85256" w:rsidRPr="0022497A" w:rsidRDefault="00F85256" w:rsidP="007670D5">
            <w:pPr>
              <w:autoSpaceDE w:val="0"/>
              <w:autoSpaceDN w:val="0"/>
              <w:adjustRightInd w:val="0"/>
              <w:spacing w:line="276" w:lineRule="auto"/>
              <w:jc w:val="both"/>
              <w:rPr>
                <w:rFonts w:eastAsiaTheme="minorHAnsi" w:cs="Arial"/>
                <w:sz w:val="22"/>
                <w:szCs w:val="22"/>
                <w:lang w:val="en-AU"/>
              </w:rPr>
            </w:pPr>
          </w:p>
          <w:p w14:paraId="3F702B55"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 xml:space="preserve">incorporate the principles of Crime Prevention Through Environmental Design (CPTED) and </w:t>
            </w:r>
            <w:r w:rsidRPr="0022497A">
              <w:rPr>
                <w:rFonts w:eastAsiaTheme="minorHAnsi" w:cs="Arial"/>
                <w:i/>
                <w:iCs/>
                <w:sz w:val="22"/>
                <w:szCs w:val="22"/>
                <w:lang w:val="en-AU"/>
              </w:rPr>
              <w:t xml:space="preserve">Safer by Design </w:t>
            </w:r>
            <w:r w:rsidRPr="0022497A">
              <w:rPr>
                <w:rFonts w:eastAsiaTheme="minorHAnsi" w:cs="Arial"/>
                <w:sz w:val="22"/>
                <w:szCs w:val="22"/>
                <w:lang w:val="en-AU"/>
              </w:rPr>
              <w:t>(NSW Police) into all development within the Town Centre,</w:t>
            </w:r>
          </w:p>
          <w:p w14:paraId="4D3B43A7"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759F4D75"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provide a high quality landscape design including a co-ordinated package of street furniture</w:t>
            </w:r>
          </w:p>
          <w:p w14:paraId="7B6B8201"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and lighting that enhances the character of the Town Centre,</w:t>
            </w:r>
          </w:p>
          <w:p w14:paraId="66674DFB" w14:textId="0B1E19A7" w:rsidR="001F35EA" w:rsidRDefault="001F35EA" w:rsidP="007670D5">
            <w:pPr>
              <w:autoSpaceDE w:val="0"/>
              <w:autoSpaceDN w:val="0"/>
              <w:adjustRightInd w:val="0"/>
              <w:spacing w:line="276" w:lineRule="auto"/>
              <w:jc w:val="both"/>
              <w:rPr>
                <w:rFonts w:eastAsiaTheme="minorHAnsi" w:cs="Arial"/>
                <w:sz w:val="22"/>
                <w:szCs w:val="22"/>
                <w:lang w:val="en-AU"/>
              </w:rPr>
            </w:pPr>
          </w:p>
          <w:p w14:paraId="1CCADE22" w14:textId="2DB87640" w:rsidR="008113D7" w:rsidRDefault="008113D7" w:rsidP="007670D5">
            <w:pPr>
              <w:autoSpaceDE w:val="0"/>
              <w:autoSpaceDN w:val="0"/>
              <w:adjustRightInd w:val="0"/>
              <w:spacing w:line="276" w:lineRule="auto"/>
              <w:jc w:val="both"/>
              <w:rPr>
                <w:rFonts w:eastAsiaTheme="minorHAnsi" w:cs="Arial"/>
                <w:sz w:val="22"/>
                <w:szCs w:val="22"/>
                <w:lang w:val="en-AU"/>
              </w:rPr>
            </w:pPr>
          </w:p>
          <w:p w14:paraId="189D3C0F" w14:textId="6315D7E0" w:rsidR="008113D7" w:rsidRDefault="008113D7" w:rsidP="007670D5">
            <w:pPr>
              <w:autoSpaceDE w:val="0"/>
              <w:autoSpaceDN w:val="0"/>
              <w:adjustRightInd w:val="0"/>
              <w:spacing w:line="276" w:lineRule="auto"/>
              <w:jc w:val="both"/>
              <w:rPr>
                <w:rFonts w:eastAsiaTheme="minorHAnsi" w:cs="Arial"/>
                <w:sz w:val="22"/>
                <w:szCs w:val="22"/>
                <w:lang w:val="en-AU"/>
              </w:rPr>
            </w:pPr>
          </w:p>
          <w:p w14:paraId="580790B4" w14:textId="77777777" w:rsidR="008113D7" w:rsidRPr="0022497A" w:rsidRDefault="008113D7" w:rsidP="007670D5">
            <w:pPr>
              <w:autoSpaceDE w:val="0"/>
              <w:autoSpaceDN w:val="0"/>
              <w:adjustRightInd w:val="0"/>
              <w:spacing w:line="276" w:lineRule="auto"/>
              <w:jc w:val="both"/>
              <w:rPr>
                <w:rFonts w:eastAsiaTheme="minorHAnsi" w:cs="Arial"/>
                <w:sz w:val="22"/>
                <w:szCs w:val="22"/>
                <w:lang w:val="en-AU"/>
              </w:rPr>
            </w:pPr>
          </w:p>
          <w:p w14:paraId="24278C7F"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provide street tree and open space planting that establishes generous shade for pedestrians,</w:t>
            </w:r>
          </w:p>
          <w:p w14:paraId="1C45B6B6" w14:textId="015EF736" w:rsidR="001F35EA" w:rsidRDefault="001F35EA" w:rsidP="007670D5">
            <w:pPr>
              <w:autoSpaceDE w:val="0"/>
              <w:autoSpaceDN w:val="0"/>
              <w:adjustRightInd w:val="0"/>
              <w:spacing w:line="276" w:lineRule="auto"/>
              <w:jc w:val="both"/>
              <w:rPr>
                <w:rFonts w:eastAsiaTheme="minorHAnsi" w:cs="Arial"/>
                <w:sz w:val="22"/>
                <w:szCs w:val="22"/>
                <w:lang w:val="en-AU"/>
              </w:rPr>
            </w:pPr>
          </w:p>
          <w:p w14:paraId="333E8CFD" w14:textId="77777777" w:rsidR="008113D7" w:rsidRPr="0022497A" w:rsidRDefault="008113D7" w:rsidP="007670D5">
            <w:pPr>
              <w:autoSpaceDE w:val="0"/>
              <w:autoSpaceDN w:val="0"/>
              <w:adjustRightInd w:val="0"/>
              <w:spacing w:line="276" w:lineRule="auto"/>
              <w:jc w:val="both"/>
              <w:rPr>
                <w:rFonts w:eastAsiaTheme="minorHAnsi" w:cs="Arial"/>
                <w:sz w:val="22"/>
                <w:szCs w:val="22"/>
                <w:lang w:val="en-AU"/>
              </w:rPr>
            </w:pPr>
          </w:p>
          <w:p w14:paraId="397F1E0A"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5CB028C4"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lastRenderedPageBreak/>
              <w:t>design all signage and advertising in a co-ordinated manner, and</w:t>
            </w:r>
          </w:p>
          <w:p w14:paraId="6D18DDD0" w14:textId="3F357F71" w:rsidR="001F35EA" w:rsidRDefault="001F35EA" w:rsidP="007670D5">
            <w:pPr>
              <w:autoSpaceDE w:val="0"/>
              <w:autoSpaceDN w:val="0"/>
              <w:adjustRightInd w:val="0"/>
              <w:spacing w:line="276" w:lineRule="auto"/>
              <w:jc w:val="both"/>
              <w:rPr>
                <w:rFonts w:eastAsiaTheme="minorHAnsi" w:cs="Arial"/>
                <w:sz w:val="22"/>
                <w:szCs w:val="22"/>
                <w:lang w:val="en-AU"/>
              </w:rPr>
            </w:pPr>
          </w:p>
          <w:p w14:paraId="0266F82F" w14:textId="77777777" w:rsidR="008113D7" w:rsidRPr="0022497A" w:rsidRDefault="008113D7" w:rsidP="007670D5">
            <w:pPr>
              <w:autoSpaceDE w:val="0"/>
              <w:autoSpaceDN w:val="0"/>
              <w:adjustRightInd w:val="0"/>
              <w:spacing w:line="276" w:lineRule="auto"/>
              <w:jc w:val="both"/>
              <w:rPr>
                <w:rFonts w:eastAsiaTheme="minorHAnsi" w:cs="Arial"/>
                <w:sz w:val="22"/>
                <w:szCs w:val="22"/>
                <w:lang w:val="en-AU"/>
              </w:rPr>
            </w:pPr>
          </w:p>
          <w:p w14:paraId="6E026301"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site servicing and loading facilities, waste storage and other infrastructure is to be designed to minimise visual impact on the public domain and impacts on neighbours.</w:t>
            </w:r>
          </w:p>
        </w:tc>
        <w:tc>
          <w:tcPr>
            <w:tcW w:w="3827" w:type="dxa"/>
            <w:tcBorders>
              <w:top w:val="single" w:sz="4" w:space="0" w:color="auto"/>
              <w:left w:val="single" w:sz="4" w:space="0" w:color="auto"/>
              <w:bottom w:val="single" w:sz="4" w:space="0" w:color="auto"/>
              <w:right w:val="single" w:sz="4" w:space="0" w:color="auto"/>
            </w:tcBorders>
          </w:tcPr>
          <w:p w14:paraId="6C9D13AC" w14:textId="77777777" w:rsidR="001F35EA" w:rsidRPr="008113D7" w:rsidRDefault="001F35EA" w:rsidP="007670D5">
            <w:pPr>
              <w:pStyle w:val="Default"/>
              <w:spacing w:line="276" w:lineRule="auto"/>
              <w:jc w:val="both"/>
              <w:rPr>
                <w:color w:val="auto"/>
                <w:sz w:val="22"/>
                <w:szCs w:val="22"/>
              </w:rPr>
            </w:pPr>
          </w:p>
          <w:p w14:paraId="6108A67E" w14:textId="77777777" w:rsidR="001F35EA" w:rsidRPr="008113D7" w:rsidRDefault="001F35EA" w:rsidP="007670D5">
            <w:pPr>
              <w:pStyle w:val="Default"/>
              <w:spacing w:line="276" w:lineRule="auto"/>
              <w:jc w:val="both"/>
              <w:rPr>
                <w:color w:val="auto"/>
                <w:sz w:val="22"/>
                <w:szCs w:val="22"/>
              </w:rPr>
            </w:pPr>
          </w:p>
          <w:p w14:paraId="23E8171A" w14:textId="77777777" w:rsidR="001F35EA" w:rsidRPr="008113D7" w:rsidRDefault="001F35EA" w:rsidP="007670D5">
            <w:pPr>
              <w:pStyle w:val="Default"/>
              <w:spacing w:line="276" w:lineRule="auto"/>
              <w:jc w:val="both"/>
              <w:rPr>
                <w:color w:val="auto"/>
                <w:sz w:val="22"/>
                <w:szCs w:val="22"/>
              </w:rPr>
            </w:pPr>
          </w:p>
          <w:p w14:paraId="19CB066E" w14:textId="2170A737" w:rsidR="001F35EA" w:rsidRPr="008113D7" w:rsidRDefault="00E20788" w:rsidP="007670D5">
            <w:pPr>
              <w:pStyle w:val="Default"/>
              <w:spacing w:line="276" w:lineRule="auto"/>
              <w:jc w:val="both"/>
              <w:rPr>
                <w:color w:val="auto"/>
                <w:sz w:val="22"/>
                <w:szCs w:val="22"/>
              </w:rPr>
            </w:pPr>
            <w:r w:rsidRPr="008113D7">
              <w:rPr>
                <w:color w:val="auto"/>
                <w:sz w:val="22"/>
                <w:szCs w:val="22"/>
              </w:rPr>
              <w:t>Limited interface is provide</w:t>
            </w:r>
            <w:r w:rsidR="00AB5EEB" w:rsidRPr="008113D7">
              <w:rPr>
                <w:color w:val="auto"/>
                <w:sz w:val="22"/>
                <w:szCs w:val="22"/>
              </w:rPr>
              <w:t>d</w:t>
            </w:r>
            <w:r w:rsidRPr="008113D7">
              <w:rPr>
                <w:color w:val="auto"/>
                <w:sz w:val="22"/>
                <w:szCs w:val="22"/>
              </w:rPr>
              <w:t xml:space="preserve"> to the public domain as this is to be provided in future stages of the broader development. The subject stage</w:t>
            </w:r>
            <w:r w:rsidR="001D7598" w:rsidRPr="008113D7">
              <w:rPr>
                <w:color w:val="auto"/>
                <w:sz w:val="22"/>
                <w:szCs w:val="22"/>
              </w:rPr>
              <w:t xml:space="preserve"> does</w:t>
            </w:r>
            <w:r w:rsidR="00AB5EEB" w:rsidRPr="008113D7">
              <w:rPr>
                <w:color w:val="auto"/>
                <w:sz w:val="22"/>
                <w:szCs w:val="22"/>
              </w:rPr>
              <w:t>,</w:t>
            </w:r>
            <w:r w:rsidR="001D7598" w:rsidRPr="008113D7">
              <w:rPr>
                <w:color w:val="auto"/>
                <w:sz w:val="22"/>
                <w:szCs w:val="22"/>
              </w:rPr>
              <w:t xml:space="preserve"> however provide a layout that provides for future opportunities to create open focal points to the civic square and Perich Park</w:t>
            </w:r>
            <w:r w:rsidRPr="008113D7">
              <w:rPr>
                <w:color w:val="auto"/>
                <w:sz w:val="22"/>
                <w:szCs w:val="22"/>
              </w:rPr>
              <w:t xml:space="preserve"> </w:t>
            </w:r>
          </w:p>
          <w:p w14:paraId="1CC27677" w14:textId="77777777" w:rsidR="001F35EA" w:rsidRPr="008113D7" w:rsidRDefault="001F35EA" w:rsidP="007670D5">
            <w:pPr>
              <w:pStyle w:val="Default"/>
              <w:spacing w:line="276" w:lineRule="auto"/>
              <w:jc w:val="both"/>
              <w:rPr>
                <w:color w:val="auto"/>
                <w:sz w:val="22"/>
                <w:szCs w:val="22"/>
              </w:rPr>
            </w:pPr>
          </w:p>
          <w:p w14:paraId="6B47782A" w14:textId="77777777" w:rsidR="001F35EA" w:rsidRPr="008113D7" w:rsidRDefault="001F35EA" w:rsidP="007670D5">
            <w:pPr>
              <w:pStyle w:val="Default"/>
              <w:spacing w:line="276" w:lineRule="auto"/>
              <w:jc w:val="both"/>
              <w:rPr>
                <w:color w:val="auto"/>
                <w:sz w:val="22"/>
                <w:szCs w:val="22"/>
              </w:rPr>
            </w:pPr>
            <w:r w:rsidRPr="008113D7">
              <w:rPr>
                <w:color w:val="auto"/>
                <w:sz w:val="22"/>
                <w:szCs w:val="22"/>
              </w:rPr>
              <w:t xml:space="preserve">The Town Square / Civic Plaza is not located within the development site, </w:t>
            </w:r>
            <w:r w:rsidR="007414A4" w:rsidRPr="008113D7">
              <w:rPr>
                <w:color w:val="auto"/>
                <w:sz w:val="22"/>
                <w:szCs w:val="22"/>
              </w:rPr>
              <w:t>however,</w:t>
            </w:r>
            <w:r w:rsidRPr="008113D7">
              <w:rPr>
                <w:color w:val="auto"/>
                <w:sz w:val="22"/>
                <w:szCs w:val="22"/>
              </w:rPr>
              <w:t xml:space="preserve"> has been considered with vehicular and pedestrian linkages. </w:t>
            </w:r>
          </w:p>
          <w:p w14:paraId="2FD9C14B" w14:textId="77777777" w:rsidR="001F35EA" w:rsidRPr="008113D7" w:rsidRDefault="001F35EA" w:rsidP="007670D5">
            <w:pPr>
              <w:pStyle w:val="Default"/>
              <w:spacing w:line="276" w:lineRule="auto"/>
              <w:jc w:val="both"/>
              <w:rPr>
                <w:color w:val="auto"/>
                <w:sz w:val="22"/>
                <w:szCs w:val="22"/>
              </w:rPr>
            </w:pPr>
          </w:p>
          <w:p w14:paraId="4FD93296" w14:textId="77777777" w:rsidR="001F35EA" w:rsidRPr="008113D7" w:rsidRDefault="001F35EA" w:rsidP="007670D5">
            <w:pPr>
              <w:pStyle w:val="Default"/>
              <w:spacing w:line="276" w:lineRule="auto"/>
              <w:jc w:val="both"/>
              <w:rPr>
                <w:color w:val="auto"/>
                <w:sz w:val="22"/>
                <w:szCs w:val="22"/>
              </w:rPr>
            </w:pPr>
          </w:p>
          <w:p w14:paraId="5A768440" w14:textId="4F484A6C" w:rsidR="001F35EA" w:rsidRPr="008113D7" w:rsidRDefault="001F35EA" w:rsidP="007670D5">
            <w:pPr>
              <w:pStyle w:val="Default"/>
              <w:spacing w:line="276" w:lineRule="auto"/>
              <w:jc w:val="both"/>
              <w:rPr>
                <w:color w:val="auto"/>
                <w:sz w:val="22"/>
                <w:szCs w:val="22"/>
              </w:rPr>
            </w:pPr>
            <w:r w:rsidRPr="008113D7">
              <w:rPr>
                <w:color w:val="auto"/>
                <w:sz w:val="22"/>
                <w:szCs w:val="22"/>
              </w:rPr>
              <w:t>The proposal allows for generous footpath areas with high pedestrian amenity</w:t>
            </w:r>
            <w:r w:rsidR="00AB5EEB" w:rsidRPr="008113D7">
              <w:rPr>
                <w:color w:val="auto"/>
                <w:sz w:val="22"/>
                <w:szCs w:val="22"/>
              </w:rPr>
              <w:t xml:space="preserve"> on the southern edge. All other interfaces, includ</w:t>
            </w:r>
            <w:r w:rsidR="00F85256" w:rsidRPr="008113D7">
              <w:rPr>
                <w:color w:val="auto"/>
                <w:sz w:val="22"/>
                <w:szCs w:val="22"/>
              </w:rPr>
              <w:t>ing the northern interface will benefit from future pedestrian amenity</w:t>
            </w:r>
            <w:r w:rsidRPr="008113D7">
              <w:rPr>
                <w:color w:val="auto"/>
                <w:sz w:val="22"/>
                <w:szCs w:val="22"/>
              </w:rPr>
              <w:t>.</w:t>
            </w:r>
          </w:p>
          <w:p w14:paraId="0FBC6A56" w14:textId="77777777" w:rsidR="001F35EA" w:rsidRPr="008113D7" w:rsidRDefault="001F35EA" w:rsidP="007670D5">
            <w:pPr>
              <w:pStyle w:val="Default"/>
              <w:spacing w:line="276" w:lineRule="auto"/>
              <w:jc w:val="both"/>
              <w:rPr>
                <w:color w:val="auto"/>
                <w:sz w:val="22"/>
                <w:szCs w:val="22"/>
              </w:rPr>
            </w:pPr>
          </w:p>
          <w:p w14:paraId="4A482BF9" w14:textId="77777777" w:rsidR="001F35EA" w:rsidRPr="008113D7" w:rsidRDefault="001F35EA" w:rsidP="007670D5">
            <w:pPr>
              <w:pStyle w:val="Default"/>
              <w:spacing w:line="276" w:lineRule="auto"/>
              <w:jc w:val="both"/>
              <w:rPr>
                <w:color w:val="auto"/>
                <w:sz w:val="22"/>
                <w:szCs w:val="22"/>
              </w:rPr>
            </w:pPr>
            <w:r w:rsidRPr="008113D7">
              <w:rPr>
                <w:color w:val="auto"/>
                <w:sz w:val="22"/>
                <w:szCs w:val="22"/>
              </w:rPr>
              <w:t xml:space="preserve">The proposal incorporates CPTED principles. A detailed CPTED assessment has been submitted with the proposal. </w:t>
            </w:r>
          </w:p>
          <w:p w14:paraId="4DCBDB47" w14:textId="3A10C06D" w:rsidR="001F35EA" w:rsidRPr="008113D7" w:rsidRDefault="001F35EA" w:rsidP="007670D5">
            <w:pPr>
              <w:pStyle w:val="Default"/>
              <w:spacing w:line="276" w:lineRule="auto"/>
              <w:jc w:val="both"/>
              <w:rPr>
                <w:color w:val="auto"/>
                <w:sz w:val="22"/>
                <w:szCs w:val="22"/>
              </w:rPr>
            </w:pPr>
          </w:p>
          <w:p w14:paraId="6E13385A" w14:textId="77777777" w:rsidR="00F85256" w:rsidRPr="008113D7" w:rsidRDefault="00F85256" w:rsidP="007670D5">
            <w:pPr>
              <w:pStyle w:val="Default"/>
              <w:spacing w:line="276" w:lineRule="auto"/>
              <w:jc w:val="both"/>
              <w:rPr>
                <w:color w:val="auto"/>
                <w:sz w:val="22"/>
                <w:szCs w:val="22"/>
              </w:rPr>
            </w:pPr>
          </w:p>
          <w:p w14:paraId="4826948F" w14:textId="147CBEE5" w:rsidR="008113D7" w:rsidRPr="008113D7" w:rsidRDefault="00F85256" w:rsidP="007670D5">
            <w:pPr>
              <w:pStyle w:val="Default"/>
              <w:spacing w:line="276" w:lineRule="auto"/>
              <w:jc w:val="both"/>
              <w:rPr>
                <w:color w:val="auto"/>
                <w:sz w:val="22"/>
                <w:szCs w:val="22"/>
              </w:rPr>
            </w:pPr>
            <w:r w:rsidRPr="008113D7">
              <w:rPr>
                <w:color w:val="auto"/>
                <w:sz w:val="22"/>
                <w:szCs w:val="22"/>
              </w:rPr>
              <w:t xml:space="preserve">There is limited opportunity to provide quality landscape design as the majority of external spaces will be temporary in nature. The final design for the Main Street interface is able to achieve compliance with this control and </w:t>
            </w:r>
            <w:r w:rsidR="008113D7" w:rsidRPr="008113D7">
              <w:rPr>
                <w:color w:val="auto"/>
                <w:sz w:val="22"/>
                <w:szCs w:val="22"/>
              </w:rPr>
              <w:t xml:space="preserve">further landscaping is being </w:t>
            </w:r>
            <w:r w:rsidR="008C357C">
              <w:rPr>
                <w:color w:val="auto"/>
                <w:sz w:val="22"/>
                <w:szCs w:val="22"/>
              </w:rPr>
              <w:t>provided</w:t>
            </w:r>
            <w:r w:rsidR="008113D7" w:rsidRPr="008113D7">
              <w:rPr>
                <w:color w:val="auto"/>
                <w:sz w:val="22"/>
                <w:szCs w:val="22"/>
              </w:rPr>
              <w:t xml:space="preserve"> under DA/2021/1379/1. </w:t>
            </w:r>
          </w:p>
          <w:p w14:paraId="065E71C1" w14:textId="77777777" w:rsidR="008113D7" w:rsidRPr="008113D7" w:rsidRDefault="008113D7" w:rsidP="007670D5">
            <w:pPr>
              <w:pStyle w:val="Default"/>
              <w:spacing w:line="276" w:lineRule="auto"/>
              <w:jc w:val="both"/>
              <w:rPr>
                <w:color w:val="auto"/>
                <w:sz w:val="22"/>
                <w:szCs w:val="22"/>
              </w:rPr>
            </w:pPr>
          </w:p>
          <w:p w14:paraId="219ABAC0" w14:textId="357C6C99" w:rsidR="001F35EA" w:rsidRPr="008113D7" w:rsidRDefault="001F35EA" w:rsidP="007670D5">
            <w:pPr>
              <w:pStyle w:val="Default"/>
              <w:spacing w:line="276" w:lineRule="auto"/>
              <w:jc w:val="both"/>
              <w:rPr>
                <w:color w:val="auto"/>
                <w:sz w:val="22"/>
                <w:szCs w:val="22"/>
              </w:rPr>
            </w:pPr>
            <w:r w:rsidRPr="008113D7">
              <w:rPr>
                <w:color w:val="auto"/>
                <w:sz w:val="22"/>
                <w:szCs w:val="22"/>
              </w:rPr>
              <w:t>Streets trees have been selected</w:t>
            </w:r>
            <w:r w:rsidR="008113D7" w:rsidRPr="008113D7">
              <w:rPr>
                <w:color w:val="auto"/>
                <w:sz w:val="22"/>
                <w:szCs w:val="22"/>
              </w:rPr>
              <w:t xml:space="preserve"> along Main Street</w:t>
            </w:r>
            <w:r w:rsidRPr="008113D7">
              <w:rPr>
                <w:color w:val="auto"/>
                <w:sz w:val="22"/>
                <w:szCs w:val="22"/>
              </w:rPr>
              <w:t xml:space="preserve"> to provide generous shade for pedestrians and continue the existing planting themes throughout the Town Centre. </w:t>
            </w:r>
          </w:p>
          <w:p w14:paraId="47FB224E" w14:textId="77777777" w:rsidR="001F35EA" w:rsidRPr="008113D7" w:rsidRDefault="001F35EA" w:rsidP="007670D5">
            <w:pPr>
              <w:pStyle w:val="Default"/>
              <w:spacing w:line="276" w:lineRule="auto"/>
              <w:jc w:val="both"/>
              <w:rPr>
                <w:color w:val="auto"/>
                <w:sz w:val="22"/>
                <w:szCs w:val="22"/>
              </w:rPr>
            </w:pPr>
          </w:p>
          <w:p w14:paraId="085FD9EA" w14:textId="2BF05D3C" w:rsidR="001F35EA" w:rsidRPr="008113D7" w:rsidRDefault="008113D7" w:rsidP="007670D5">
            <w:pPr>
              <w:pStyle w:val="Default"/>
              <w:spacing w:line="276" w:lineRule="auto"/>
              <w:jc w:val="both"/>
              <w:rPr>
                <w:color w:val="auto"/>
                <w:sz w:val="22"/>
                <w:szCs w:val="22"/>
              </w:rPr>
            </w:pPr>
            <w:r w:rsidRPr="008113D7">
              <w:rPr>
                <w:color w:val="auto"/>
                <w:sz w:val="22"/>
                <w:szCs w:val="22"/>
              </w:rPr>
              <w:lastRenderedPageBreak/>
              <w:t>Signage is contained to the main car parking entrances on Dick Johnson Drive and Oran Park Drive</w:t>
            </w:r>
            <w:r w:rsidR="001F35EA" w:rsidRPr="008113D7">
              <w:rPr>
                <w:color w:val="auto"/>
                <w:sz w:val="22"/>
                <w:szCs w:val="22"/>
              </w:rPr>
              <w:t xml:space="preserve">. </w:t>
            </w:r>
          </w:p>
          <w:p w14:paraId="603795BC" w14:textId="77777777" w:rsidR="001F35EA" w:rsidRPr="008113D7" w:rsidRDefault="001F35EA" w:rsidP="007670D5">
            <w:pPr>
              <w:pStyle w:val="Default"/>
              <w:spacing w:line="276" w:lineRule="auto"/>
              <w:jc w:val="both"/>
              <w:rPr>
                <w:color w:val="auto"/>
                <w:sz w:val="22"/>
                <w:szCs w:val="22"/>
              </w:rPr>
            </w:pPr>
          </w:p>
          <w:p w14:paraId="4F78422F" w14:textId="4DF7A951" w:rsidR="001F35EA" w:rsidRPr="008113D7" w:rsidRDefault="001F35EA" w:rsidP="007670D5">
            <w:pPr>
              <w:pStyle w:val="Default"/>
              <w:spacing w:line="276" w:lineRule="auto"/>
              <w:jc w:val="both"/>
              <w:rPr>
                <w:color w:val="auto"/>
                <w:sz w:val="22"/>
                <w:szCs w:val="22"/>
              </w:rPr>
            </w:pPr>
            <w:r w:rsidRPr="008113D7">
              <w:rPr>
                <w:color w:val="auto"/>
                <w:sz w:val="22"/>
                <w:szCs w:val="22"/>
              </w:rPr>
              <w:t xml:space="preserve">Site service and storage areas have been </w:t>
            </w:r>
            <w:r w:rsidR="008113D7" w:rsidRPr="008113D7">
              <w:rPr>
                <w:color w:val="auto"/>
                <w:sz w:val="22"/>
                <w:szCs w:val="22"/>
              </w:rPr>
              <w:t>co-</w:t>
            </w:r>
            <w:r w:rsidRPr="008113D7">
              <w:rPr>
                <w:color w:val="auto"/>
                <w:sz w:val="22"/>
                <w:szCs w:val="22"/>
              </w:rPr>
              <w:t xml:space="preserve">located </w:t>
            </w:r>
            <w:r w:rsidR="008113D7" w:rsidRPr="008113D7">
              <w:rPr>
                <w:color w:val="auto"/>
                <w:sz w:val="22"/>
                <w:szCs w:val="22"/>
              </w:rPr>
              <w:t>along Dick Johnson Drive</w:t>
            </w:r>
            <w:r w:rsidRPr="008113D7">
              <w:rPr>
                <w:color w:val="auto"/>
                <w:sz w:val="22"/>
                <w:szCs w:val="22"/>
              </w:rPr>
              <w:t xml:space="preserve">. </w:t>
            </w:r>
            <w:r w:rsidR="008113D7" w:rsidRPr="008113D7">
              <w:rPr>
                <w:color w:val="auto"/>
                <w:sz w:val="22"/>
                <w:szCs w:val="22"/>
              </w:rPr>
              <w:t>The communal space ensures that multiple loading areas are avoided.</w:t>
            </w:r>
          </w:p>
          <w:p w14:paraId="538FECB3" w14:textId="77777777" w:rsidR="001F35EA" w:rsidRPr="008113D7"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tcPr>
          <w:p w14:paraId="537870E2" w14:textId="77777777" w:rsidR="001F35EA" w:rsidRPr="008113D7" w:rsidRDefault="001F35EA" w:rsidP="007670D5">
            <w:pPr>
              <w:spacing w:line="276" w:lineRule="auto"/>
              <w:jc w:val="both"/>
              <w:rPr>
                <w:rFonts w:cs="Arial"/>
                <w:bCs/>
                <w:sz w:val="22"/>
                <w:szCs w:val="22"/>
                <w:lang w:eastAsia="en-AU"/>
              </w:rPr>
            </w:pPr>
          </w:p>
          <w:p w14:paraId="4E8F707B" w14:textId="77777777" w:rsidR="001F35EA" w:rsidRPr="008113D7" w:rsidRDefault="001F35EA" w:rsidP="007670D5">
            <w:pPr>
              <w:spacing w:line="276" w:lineRule="auto"/>
              <w:jc w:val="both"/>
              <w:rPr>
                <w:rFonts w:cs="Arial"/>
                <w:bCs/>
                <w:sz w:val="22"/>
                <w:szCs w:val="22"/>
                <w:lang w:eastAsia="en-AU"/>
              </w:rPr>
            </w:pPr>
          </w:p>
          <w:p w14:paraId="6FDB0B7A" w14:textId="77777777" w:rsidR="001F35EA" w:rsidRPr="008113D7" w:rsidRDefault="001F35EA" w:rsidP="007670D5">
            <w:pPr>
              <w:spacing w:line="276" w:lineRule="auto"/>
              <w:jc w:val="both"/>
              <w:rPr>
                <w:rFonts w:cs="Arial"/>
                <w:bCs/>
                <w:sz w:val="22"/>
                <w:szCs w:val="22"/>
                <w:lang w:eastAsia="en-AU"/>
              </w:rPr>
            </w:pPr>
          </w:p>
          <w:p w14:paraId="41543DA2" w14:textId="77777777" w:rsidR="001F35EA" w:rsidRPr="008113D7" w:rsidRDefault="001F35EA" w:rsidP="007670D5">
            <w:pPr>
              <w:spacing w:line="276" w:lineRule="auto"/>
              <w:jc w:val="both"/>
              <w:rPr>
                <w:rFonts w:cs="Arial"/>
                <w:bCs/>
                <w:sz w:val="22"/>
                <w:szCs w:val="22"/>
                <w:lang w:eastAsia="en-AU"/>
              </w:rPr>
            </w:pPr>
            <w:r w:rsidRPr="008113D7">
              <w:rPr>
                <w:rFonts w:cs="Arial"/>
                <w:bCs/>
                <w:sz w:val="22"/>
                <w:szCs w:val="22"/>
                <w:lang w:eastAsia="en-AU"/>
              </w:rPr>
              <w:t>Yes.</w:t>
            </w:r>
          </w:p>
          <w:p w14:paraId="57CD427F" w14:textId="77777777" w:rsidR="001F35EA" w:rsidRPr="008113D7" w:rsidRDefault="001F35EA" w:rsidP="007670D5">
            <w:pPr>
              <w:spacing w:line="276" w:lineRule="auto"/>
              <w:jc w:val="both"/>
              <w:rPr>
                <w:rFonts w:cs="Arial"/>
                <w:bCs/>
                <w:sz w:val="22"/>
                <w:szCs w:val="22"/>
                <w:lang w:eastAsia="en-AU"/>
              </w:rPr>
            </w:pPr>
          </w:p>
          <w:p w14:paraId="787CE963" w14:textId="77777777" w:rsidR="001F35EA" w:rsidRPr="008113D7" w:rsidRDefault="001F35EA" w:rsidP="007670D5">
            <w:pPr>
              <w:spacing w:line="276" w:lineRule="auto"/>
              <w:jc w:val="both"/>
              <w:rPr>
                <w:rFonts w:cs="Arial"/>
                <w:bCs/>
                <w:sz w:val="22"/>
                <w:szCs w:val="22"/>
                <w:lang w:eastAsia="en-AU"/>
              </w:rPr>
            </w:pPr>
          </w:p>
          <w:p w14:paraId="6B126057" w14:textId="77777777" w:rsidR="001F35EA" w:rsidRPr="008113D7" w:rsidRDefault="001F35EA" w:rsidP="007670D5">
            <w:pPr>
              <w:spacing w:line="276" w:lineRule="auto"/>
              <w:jc w:val="both"/>
              <w:rPr>
                <w:rFonts w:cs="Arial"/>
                <w:bCs/>
                <w:sz w:val="22"/>
                <w:szCs w:val="22"/>
                <w:lang w:eastAsia="en-AU"/>
              </w:rPr>
            </w:pPr>
          </w:p>
          <w:p w14:paraId="3B06E0AB" w14:textId="77777777" w:rsidR="001F35EA" w:rsidRPr="008113D7" w:rsidRDefault="001F35EA" w:rsidP="007670D5">
            <w:pPr>
              <w:spacing w:line="276" w:lineRule="auto"/>
              <w:jc w:val="both"/>
              <w:rPr>
                <w:rFonts w:cs="Arial"/>
                <w:bCs/>
                <w:sz w:val="22"/>
                <w:szCs w:val="22"/>
                <w:lang w:eastAsia="en-AU"/>
              </w:rPr>
            </w:pPr>
          </w:p>
          <w:p w14:paraId="11E5CBBA" w14:textId="77777777" w:rsidR="001F35EA" w:rsidRPr="008113D7" w:rsidRDefault="001F35EA" w:rsidP="007670D5">
            <w:pPr>
              <w:spacing w:line="276" w:lineRule="auto"/>
              <w:jc w:val="both"/>
              <w:rPr>
                <w:rFonts w:cs="Arial"/>
                <w:bCs/>
                <w:sz w:val="22"/>
                <w:szCs w:val="22"/>
                <w:lang w:eastAsia="en-AU"/>
              </w:rPr>
            </w:pPr>
          </w:p>
          <w:p w14:paraId="37C55C9D" w14:textId="77777777" w:rsidR="001F35EA" w:rsidRPr="008113D7" w:rsidRDefault="001F35EA" w:rsidP="007670D5">
            <w:pPr>
              <w:spacing w:line="276" w:lineRule="auto"/>
              <w:jc w:val="both"/>
              <w:rPr>
                <w:rFonts w:cs="Arial"/>
                <w:bCs/>
                <w:sz w:val="22"/>
                <w:szCs w:val="22"/>
                <w:lang w:eastAsia="en-AU"/>
              </w:rPr>
            </w:pPr>
          </w:p>
          <w:p w14:paraId="297EB5CC" w14:textId="77777777" w:rsidR="001F35EA" w:rsidRPr="008113D7" w:rsidRDefault="001F35EA" w:rsidP="007670D5">
            <w:pPr>
              <w:spacing w:line="276" w:lineRule="auto"/>
              <w:jc w:val="both"/>
              <w:rPr>
                <w:rFonts w:cs="Arial"/>
                <w:bCs/>
                <w:sz w:val="22"/>
                <w:szCs w:val="22"/>
                <w:lang w:eastAsia="en-AU"/>
              </w:rPr>
            </w:pPr>
          </w:p>
          <w:p w14:paraId="7D1126E0" w14:textId="77777777" w:rsidR="001F35EA" w:rsidRPr="008113D7" w:rsidRDefault="001F35EA" w:rsidP="007670D5">
            <w:pPr>
              <w:spacing w:line="276" w:lineRule="auto"/>
              <w:jc w:val="both"/>
              <w:rPr>
                <w:rFonts w:cs="Arial"/>
                <w:bCs/>
                <w:sz w:val="22"/>
                <w:szCs w:val="22"/>
                <w:lang w:eastAsia="en-AU"/>
              </w:rPr>
            </w:pPr>
          </w:p>
          <w:p w14:paraId="1A85BD9A" w14:textId="77777777" w:rsidR="001F35EA" w:rsidRPr="008113D7" w:rsidRDefault="001F35EA" w:rsidP="007670D5">
            <w:pPr>
              <w:spacing w:line="276" w:lineRule="auto"/>
              <w:jc w:val="both"/>
              <w:rPr>
                <w:rFonts w:cs="Arial"/>
                <w:bCs/>
                <w:sz w:val="22"/>
                <w:szCs w:val="22"/>
                <w:lang w:eastAsia="en-AU"/>
              </w:rPr>
            </w:pPr>
            <w:r w:rsidRPr="008113D7">
              <w:rPr>
                <w:rFonts w:cs="Arial"/>
                <w:bCs/>
                <w:sz w:val="22"/>
                <w:szCs w:val="22"/>
                <w:lang w:eastAsia="en-AU"/>
              </w:rPr>
              <w:t>Yes.</w:t>
            </w:r>
          </w:p>
          <w:p w14:paraId="17C773CC" w14:textId="77777777" w:rsidR="001F35EA" w:rsidRPr="008113D7" w:rsidRDefault="001F35EA" w:rsidP="007670D5">
            <w:pPr>
              <w:spacing w:line="276" w:lineRule="auto"/>
              <w:jc w:val="both"/>
              <w:rPr>
                <w:rFonts w:cs="Arial"/>
                <w:bCs/>
                <w:sz w:val="22"/>
                <w:szCs w:val="22"/>
                <w:lang w:eastAsia="en-AU"/>
              </w:rPr>
            </w:pPr>
          </w:p>
          <w:p w14:paraId="59B20B16" w14:textId="77777777" w:rsidR="001F35EA" w:rsidRPr="008113D7" w:rsidRDefault="001F35EA" w:rsidP="007670D5">
            <w:pPr>
              <w:spacing w:line="276" w:lineRule="auto"/>
              <w:jc w:val="both"/>
              <w:rPr>
                <w:rFonts w:cs="Arial"/>
                <w:bCs/>
                <w:sz w:val="22"/>
                <w:szCs w:val="22"/>
                <w:lang w:eastAsia="en-AU"/>
              </w:rPr>
            </w:pPr>
          </w:p>
          <w:p w14:paraId="1E602AC1" w14:textId="77777777" w:rsidR="001F35EA" w:rsidRPr="008113D7" w:rsidRDefault="001F35EA" w:rsidP="007670D5">
            <w:pPr>
              <w:spacing w:line="276" w:lineRule="auto"/>
              <w:jc w:val="both"/>
              <w:rPr>
                <w:rFonts w:cs="Arial"/>
                <w:bCs/>
                <w:sz w:val="22"/>
                <w:szCs w:val="22"/>
                <w:lang w:eastAsia="en-AU"/>
              </w:rPr>
            </w:pPr>
          </w:p>
          <w:p w14:paraId="6A54E6D5" w14:textId="77777777" w:rsidR="001F35EA" w:rsidRPr="008113D7" w:rsidRDefault="001F35EA" w:rsidP="007670D5">
            <w:pPr>
              <w:spacing w:line="276" w:lineRule="auto"/>
              <w:jc w:val="both"/>
              <w:rPr>
                <w:rFonts w:cs="Arial"/>
                <w:bCs/>
                <w:sz w:val="22"/>
                <w:szCs w:val="22"/>
                <w:lang w:eastAsia="en-AU"/>
              </w:rPr>
            </w:pPr>
          </w:p>
          <w:p w14:paraId="56286679" w14:textId="77777777" w:rsidR="001F35EA" w:rsidRPr="008113D7" w:rsidRDefault="001F35EA" w:rsidP="007670D5">
            <w:pPr>
              <w:spacing w:line="276" w:lineRule="auto"/>
              <w:jc w:val="both"/>
              <w:rPr>
                <w:rFonts w:cs="Arial"/>
                <w:bCs/>
                <w:sz w:val="22"/>
                <w:szCs w:val="22"/>
                <w:lang w:eastAsia="en-AU"/>
              </w:rPr>
            </w:pPr>
          </w:p>
          <w:p w14:paraId="66F01BC7" w14:textId="77777777" w:rsidR="001F35EA" w:rsidRPr="008113D7" w:rsidRDefault="001F35EA" w:rsidP="007670D5">
            <w:pPr>
              <w:spacing w:line="276" w:lineRule="auto"/>
              <w:jc w:val="both"/>
              <w:rPr>
                <w:rFonts w:cs="Arial"/>
                <w:bCs/>
                <w:sz w:val="22"/>
                <w:szCs w:val="22"/>
                <w:lang w:eastAsia="en-AU"/>
              </w:rPr>
            </w:pPr>
            <w:r w:rsidRPr="008113D7">
              <w:rPr>
                <w:rFonts w:cs="Arial"/>
                <w:bCs/>
                <w:sz w:val="22"/>
                <w:szCs w:val="22"/>
                <w:lang w:eastAsia="en-AU"/>
              </w:rPr>
              <w:t>Yes.</w:t>
            </w:r>
          </w:p>
          <w:p w14:paraId="246689BF" w14:textId="77777777" w:rsidR="001F35EA" w:rsidRPr="008113D7" w:rsidRDefault="001F35EA" w:rsidP="007670D5">
            <w:pPr>
              <w:spacing w:line="276" w:lineRule="auto"/>
              <w:jc w:val="both"/>
              <w:rPr>
                <w:rFonts w:cs="Arial"/>
                <w:bCs/>
                <w:sz w:val="22"/>
                <w:szCs w:val="22"/>
                <w:lang w:eastAsia="en-AU"/>
              </w:rPr>
            </w:pPr>
          </w:p>
          <w:p w14:paraId="0CBF1FCF" w14:textId="77777777" w:rsidR="001F35EA" w:rsidRPr="008113D7" w:rsidRDefault="001F35EA" w:rsidP="007670D5">
            <w:pPr>
              <w:spacing w:line="276" w:lineRule="auto"/>
              <w:jc w:val="both"/>
              <w:rPr>
                <w:rFonts w:cs="Arial"/>
                <w:bCs/>
                <w:sz w:val="22"/>
                <w:szCs w:val="22"/>
                <w:lang w:eastAsia="en-AU"/>
              </w:rPr>
            </w:pPr>
          </w:p>
          <w:p w14:paraId="1B33FD40" w14:textId="6898FBA7" w:rsidR="001F35EA" w:rsidRPr="008113D7" w:rsidRDefault="001F35EA" w:rsidP="007670D5">
            <w:pPr>
              <w:spacing w:line="276" w:lineRule="auto"/>
              <w:jc w:val="both"/>
              <w:rPr>
                <w:rFonts w:cs="Arial"/>
                <w:bCs/>
                <w:sz w:val="22"/>
                <w:szCs w:val="22"/>
                <w:lang w:eastAsia="en-AU"/>
              </w:rPr>
            </w:pPr>
          </w:p>
          <w:p w14:paraId="4FFB13C7" w14:textId="6E329886" w:rsidR="00F85256" w:rsidRPr="008113D7" w:rsidRDefault="00F85256" w:rsidP="007670D5">
            <w:pPr>
              <w:spacing w:line="276" w:lineRule="auto"/>
              <w:jc w:val="both"/>
              <w:rPr>
                <w:rFonts w:cs="Arial"/>
                <w:bCs/>
                <w:sz w:val="22"/>
                <w:szCs w:val="22"/>
                <w:lang w:eastAsia="en-AU"/>
              </w:rPr>
            </w:pPr>
          </w:p>
          <w:p w14:paraId="261247B7" w14:textId="2655F4D9" w:rsidR="00F85256" w:rsidRPr="008113D7" w:rsidRDefault="00F85256" w:rsidP="007670D5">
            <w:pPr>
              <w:spacing w:line="276" w:lineRule="auto"/>
              <w:jc w:val="both"/>
              <w:rPr>
                <w:rFonts w:cs="Arial"/>
                <w:bCs/>
                <w:sz w:val="22"/>
                <w:szCs w:val="22"/>
                <w:lang w:eastAsia="en-AU"/>
              </w:rPr>
            </w:pPr>
          </w:p>
          <w:p w14:paraId="4A9EF99B" w14:textId="77777777" w:rsidR="00F85256" w:rsidRPr="008113D7" w:rsidRDefault="00F85256" w:rsidP="007670D5">
            <w:pPr>
              <w:spacing w:line="276" w:lineRule="auto"/>
              <w:jc w:val="both"/>
              <w:rPr>
                <w:rFonts w:cs="Arial"/>
                <w:bCs/>
                <w:sz w:val="22"/>
                <w:szCs w:val="22"/>
                <w:lang w:eastAsia="en-AU"/>
              </w:rPr>
            </w:pPr>
          </w:p>
          <w:p w14:paraId="34874ACE" w14:textId="77777777" w:rsidR="001F35EA" w:rsidRPr="008113D7" w:rsidRDefault="001F35EA" w:rsidP="007670D5">
            <w:pPr>
              <w:spacing w:line="276" w:lineRule="auto"/>
              <w:jc w:val="both"/>
              <w:rPr>
                <w:rFonts w:cs="Arial"/>
                <w:bCs/>
                <w:sz w:val="22"/>
                <w:szCs w:val="22"/>
                <w:lang w:eastAsia="en-AU"/>
              </w:rPr>
            </w:pPr>
            <w:r w:rsidRPr="008113D7">
              <w:rPr>
                <w:rFonts w:cs="Arial"/>
                <w:bCs/>
                <w:sz w:val="22"/>
                <w:szCs w:val="22"/>
                <w:lang w:eastAsia="en-AU"/>
              </w:rPr>
              <w:t>Yes.</w:t>
            </w:r>
          </w:p>
          <w:p w14:paraId="454D9069" w14:textId="77777777" w:rsidR="001F35EA" w:rsidRPr="008113D7" w:rsidRDefault="001F35EA" w:rsidP="007670D5">
            <w:pPr>
              <w:spacing w:line="276" w:lineRule="auto"/>
              <w:jc w:val="both"/>
              <w:rPr>
                <w:rFonts w:cs="Arial"/>
                <w:bCs/>
                <w:sz w:val="22"/>
                <w:szCs w:val="22"/>
                <w:lang w:eastAsia="en-AU"/>
              </w:rPr>
            </w:pPr>
          </w:p>
          <w:p w14:paraId="4BA9E23D" w14:textId="77777777" w:rsidR="001F35EA" w:rsidRPr="008113D7" w:rsidRDefault="001F35EA" w:rsidP="007670D5">
            <w:pPr>
              <w:spacing w:line="276" w:lineRule="auto"/>
              <w:jc w:val="both"/>
              <w:rPr>
                <w:rFonts w:cs="Arial"/>
                <w:bCs/>
                <w:sz w:val="22"/>
                <w:szCs w:val="22"/>
                <w:lang w:eastAsia="en-AU"/>
              </w:rPr>
            </w:pPr>
          </w:p>
          <w:p w14:paraId="4F590CAF" w14:textId="77777777" w:rsidR="001F35EA" w:rsidRPr="008113D7" w:rsidRDefault="001F35EA" w:rsidP="007670D5">
            <w:pPr>
              <w:spacing w:line="276" w:lineRule="auto"/>
              <w:jc w:val="both"/>
              <w:rPr>
                <w:rFonts w:cs="Arial"/>
                <w:bCs/>
                <w:sz w:val="22"/>
                <w:szCs w:val="22"/>
                <w:lang w:eastAsia="en-AU"/>
              </w:rPr>
            </w:pPr>
          </w:p>
          <w:p w14:paraId="53A764FB" w14:textId="4FDA81CE" w:rsidR="001F35EA" w:rsidRPr="008113D7" w:rsidRDefault="001F35EA" w:rsidP="007670D5">
            <w:pPr>
              <w:spacing w:line="276" w:lineRule="auto"/>
              <w:jc w:val="both"/>
              <w:rPr>
                <w:rFonts w:cs="Arial"/>
                <w:bCs/>
                <w:sz w:val="22"/>
                <w:szCs w:val="22"/>
                <w:lang w:eastAsia="en-AU"/>
              </w:rPr>
            </w:pPr>
          </w:p>
          <w:p w14:paraId="0CB29527" w14:textId="77777777" w:rsidR="00F85256" w:rsidRPr="008113D7" w:rsidRDefault="00F85256" w:rsidP="007670D5">
            <w:pPr>
              <w:spacing w:line="276" w:lineRule="auto"/>
              <w:jc w:val="both"/>
              <w:rPr>
                <w:rFonts w:cs="Arial"/>
                <w:bCs/>
                <w:sz w:val="22"/>
                <w:szCs w:val="22"/>
                <w:lang w:eastAsia="en-AU"/>
              </w:rPr>
            </w:pPr>
          </w:p>
          <w:p w14:paraId="57D9DDFA" w14:textId="77777777" w:rsidR="001F35EA" w:rsidRPr="008113D7" w:rsidRDefault="001F35EA" w:rsidP="007670D5">
            <w:pPr>
              <w:spacing w:line="276" w:lineRule="auto"/>
              <w:jc w:val="both"/>
              <w:rPr>
                <w:rFonts w:cs="Arial"/>
                <w:bCs/>
                <w:sz w:val="22"/>
                <w:szCs w:val="22"/>
                <w:lang w:eastAsia="en-AU"/>
              </w:rPr>
            </w:pPr>
            <w:r w:rsidRPr="008113D7">
              <w:rPr>
                <w:rFonts w:cs="Arial"/>
                <w:bCs/>
                <w:sz w:val="22"/>
                <w:szCs w:val="22"/>
                <w:lang w:eastAsia="en-AU"/>
              </w:rPr>
              <w:t>Yes.</w:t>
            </w:r>
          </w:p>
          <w:p w14:paraId="5C25B621" w14:textId="77777777" w:rsidR="001F35EA" w:rsidRPr="008113D7" w:rsidRDefault="001F35EA" w:rsidP="007670D5">
            <w:pPr>
              <w:spacing w:line="276" w:lineRule="auto"/>
              <w:jc w:val="both"/>
              <w:rPr>
                <w:rFonts w:cs="Arial"/>
                <w:bCs/>
                <w:sz w:val="22"/>
                <w:szCs w:val="22"/>
                <w:lang w:eastAsia="en-AU"/>
              </w:rPr>
            </w:pPr>
          </w:p>
          <w:p w14:paraId="2DC908ED" w14:textId="703EAF0F" w:rsidR="001F35EA" w:rsidRPr="008113D7" w:rsidRDefault="001F35EA" w:rsidP="007670D5">
            <w:pPr>
              <w:spacing w:line="276" w:lineRule="auto"/>
              <w:jc w:val="both"/>
              <w:rPr>
                <w:rFonts w:cs="Arial"/>
                <w:bCs/>
                <w:sz w:val="22"/>
                <w:szCs w:val="22"/>
                <w:lang w:eastAsia="en-AU"/>
              </w:rPr>
            </w:pPr>
          </w:p>
          <w:p w14:paraId="2FCECA43" w14:textId="2B3230E7" w:rsidR="008113D7" w:rsidRPr="008113D7" w:rsidRDefault="008113D7" w:rsidP="007670D5">
            <w:pPr>
              <w:spacing w:line="276" w:lineRule="auto"/>
              <w:jc w:val="both"/>
              <w:rPr>
                <w:rFonts w:cs="Arial"/>
                <w:bCs/>
                <w:sz w:val="22"/>
                <w:szCs w:val="22"/>
                <w:lang w:eastAsia="en-AU"/>
              </w:rPr>
            </w:pPr>
          </w:p>
          <w:p w14:paraId="3F8AC91D" w14:textId="4A52240B" w:rsidR="008113D7" w:rsidRPr="008113D7" w:rsidRDefault="008113D7" w:rsidP="007670D5">
            <w:pPr>
              <w:spacing w:line="276" w:lineRule="auto"/>
              <w:jc w:val="both"/>
              <w:rPr>
                <w:rFonts w:cs="Arial"/>
                <w:bCs/>
                <w:sz w:val="22"/>
                <w:szCs w:val="22"/>
                <w:lang w:eastAsia="en-AU"/>
              </w:rPr>
            </w:pPr>
          </w:p>
          <w:p w14:paraId="4C3D90EA" w14:textId="70ED2F74" w:rsidR="008113D7" w:rsidRPr="008113D7" w:rsidRDefault="008113D7" w:rsidP="007670D5">
            <w:pPr>
              <w:spacing w:line="276" w:lineRule="auto"/>
              <w:jc w:val="both"/>
              <w:rPr>
                <w:rFonts w:cs="Arial"/>
                <w:bCs/>
                <w:sz w:val="22"/>
                <w:szCs w:val="22"/>
                <w:lang w:eastAsia="en-AU"/>
              </w:rPr>
            </w:pPr>
          </w:p>
          <w:p w14:paraId="56427C29" w14:textId="4FA21705" w:rsidR="008113D7" w:rsidRPr="008113D7" w:rsidRDefault="008113D7" w:rsidP="007670D5">
            <w:pPr>
              <w:spacing w:line="276" w:lineRule="auto"/>
              <w:jc w:val="both"/>
              <w:rPr>
                <w:rFonts w:cs="Arial"/>
                <w:bCs/>
                <w:sz w:val="22"/>
                <w:szCs w:val="22"/>
                <w:lang w:eastAsia="en-AU"/>
              </w:rPr>
            </w:pPr>
          </w:p>
          <w:p w14:paraId="4291B287" w14:textId="77777777" w:rsidR="008113D7" w:rsidRPr="008113D7" w:rsidRDefault="008113D7" w:rsidP="007670D5">
            <w:pPr>
              <w:spacing w:line="276" w:lineRule="auto"/>
              <w:jc w:val="both"/>
              <w:rPr>
                <w:rFonts w:cs="Arial"/>
                <w:bCs/>
                <w:sz w:val="22"/>
                <w:szCs w:val="22"/>
                <w:lang w:eastAsia="en-AU"/>
              </w:rPr>
            </w:pPr>
          </w:p>
          <w:p w14:paraId="14682605" w14:textId="77777777" w:rsidR="001F35EA" w:rsidRPr="008113D7" w:rsidRDefault="001F35EA" w:rsidP="007670D5">
            <w:pPr>
              <w:spacing w:line="276" w:lineRule="auto"/>
              <w:jc w:val="both"/>
              <w:rPr>
                <w:rFonts w:cs="Arial"/>
                <w:bCs/>
                <w:sz w:val="22"/>
                <w:szCs w:val="22"/>
                <w:lang w:eastAsia="en-AU"/>
              </w:rPr>
            </w:pPr>
          </w:p>
          <w:p w14:paraId="7A8750F3" w14:textId="77777777" w:rsidR="001F35EA" w:rsidRPr="008113D7" w:rsidRDefault="001F35EA" w:rsidP="007670D5">
            <w:pPr>
              <w:spacing w:line="276" w:lineRule="auto"/>
              <w:jc w:val="both"/>
              <w:rPr>
                <w:rFonts w:cs="Arial"/>
                <w:bCs/>
                <w:sz w:val="22"/>
                <w:szCs w:val="22"/>
                <w:lang w:eastAsia="en-AU"/>
              </w:rPr>
            </w:pPr>
            <w:r w:rsidRPr="008113D7">
              <w:rPr>
                <w:rFonts w:cs="Arial"/>
                <w:bCs/>
                <w:sz w:val="22"/>
                <w:szCs w:val="22"/>
                <w:lang w:eastAsia="en-AU"/>
              </w:rPr>
              <w:t>Yes.</w:t>
            </w:r>
          </w:p>
          <w:p w14:paraId="343970E4" w14:textId="77777777" w:rsidR="001F35EA" w:rsidRPr="008113D7" w:rsidRDefault="001F35EA" w:rsidP="007670D5">
            <w:pPr>
              <w:spacing w:line="276" w:lineRule="auto"/>
              <w:jc w:val="both"/>
              <w:rPr>
                <w:rFonts w:cs="Arial"/>
                <w:bCs/>
                <w:sz w:val="22"/>
                <w:szCs w:val="22"/>
                <w:lang w:eastAsia="en-AU"/>
              </w:rPr>
            </w:pPr>
          </w:p>
          <w:p w14:paraId="1AACA2FD" w14:textId="77777777" w:rsidR="001F35EA" w:rsidRPr="008113D7" w:rsidRDefault="001F35EA" w:rsidP="007670D5">
            <w:pPr>
              <w:spacing w:line="276" w:lineRule="auto"/>
              <w:jc w:val="both"/>
              <w:rPr>
                <w:rFonts w:cs="Arial"/>
                <w:bCs/>
                <w:sz w:val="22"/>
                <w:szCs w:val="22"/>
                <w:lang w:eastAsia="en-AU"/>
              </w:rPr>
            </w:pPr>
          </w:p>
          <w:p w14:paraId="6BF57450" w14:textId="77777777" w:rsidR="001F35EA" w:rsidRPr="008113D7" w:rsidRDefault="001F35EA" w:rsidP="007670D5">
            <w:pPr>
              <w:spacing w:line="276" w:lineRule="auto"/>
              <w:jc w:val="both"/>
              <w:rPr>
                <w:rFonts w:cs="Arial"/>
                <w:bCs/>
                <w:sz w:val="22"/>
                <w:szCs w:val="22"/>
                <w:lang w:eastAsia="en-AU"/>
              </w:rPr>
            </w:pPr>
          </w:p>
          <w:p w14:paraId="427C07F0" w14:textId="01B38C7F" w:rsidR="001F35EA" w:rsidRPr="008113D7" w:rsidRDefault="001F35EA" w:rsidP="007670D5">
            <w:pPr>
              <w:spacing w:line="276" w:lineRule="auto"/>
              <w:jc w:val="both"/>
              <w:rPr>
                <w:rFonts w:cs="Arial"/>
                <w:bCs/>
                <w:sz w:val="22"/>
                <w:szCs w:val="22"/>
                <w:lang w:eastAsia="en-AU"/>
              </w:rPr>
            </w:pPr>
          </w:p>
          <w:p w14:paraId="6021A729" w14:textId="77777777" w:rsidR="008113D7" w:rsidRPr="008113D7" w:rsidRDefault="008113D7" w:rsidP="007670D5">
            <w:pPr>
              <w:spacing w:line="276" w:lineRule="auto"/>
              <w:jc w:val="both"/>
              <w:rPr>
                <w:rFonts w:cs="Arial"/>
                <w:bCs/>
                <w:sz w:val="22"/>
                <w:szCs w:val="22"/>
                <w:lang w:eastAsia="en-AU"/>
              </w:rPr>
            </w:pPr>
          </w:p>
          <w:p w14:paraId="2B496B2A" w14:textId="77777777" w:rsidR="001F35EA" w:rsidRPr="008113D7" w:rsidRDefault="001F35EA" w:rsidP="007670D5">
            <w:pPr>
              <w:spacing w:line="276" w:lineRule="auto"/>
              <w:jc w:val="both"/>
              <w:rPr>
                <w:rFonts w:cs="Arial"/>
                <w:bCs/>
                <w:sz w:val="22"/>
                <w:szCs w:val="22"/>
                <w:lang w:eastAsia="en-AU"/>
              </w:rPr>
            </w:pPr>
          </w:p>
          <w:p w14:paraId="3AA0F017" w14:textId="77777777" w:rsidR="001F35EA" w:rsidRPr="008113D7" w:rsidRDefault="001F35EA" w:rsidP="007670D5">
            <w:pPr>
              <w:spacing w:line="276" w:lineRule="auto"/>
              <w:jc w:val="both"/>
              <w:rPr>
                <w:rFonts w:cs="Arial"/>
                <w:bCs/>
                <w:sz w:val="22"/>
                <w:szCs w:val="22"/>
                <w:lang w:eastAsia="en-AU"/>
              </w:rPr>
            </w:pPr>
            <w:r w:rsidRPr="008113D7">
              <w:rPr>
                <w:rFonts w:cs="Arial"/>
                <w:bCs/>
                <w:sz w:val="22"/>
                <w:szCs w:val="22"/>
                <w:lang w:eastAsia="en-AU"/>
              </w:rPr>
              <w:lastRenderedPageBreak/>
              <w:t>Yes.</w:t>
            </w:r>
          </w:p>
          <w:p w14:paraId="4B278749" w14:textId="77777777" w:rsidR="001F35EA" w:rsidRPr="008113D7" w:rsidRDefault="001F35EA" w:rsidP="007670D5">
            <w:pPr>
              <w:spacing w:line="276" w:lineRule="auto"/>
              <w:jc w:val="both"/>
              <w:rPr>
                <w:rFonts w:cs="Arial"/>
                <w:bCs/>
                <w:sz w:val="22"/>
                <w:szCs w:val="22"/>
                <w:lang w:eastAsia="en-AU"/>
              </w:rPr>
            </w:pPr>
          </w:p>
          <w:p w14:paraId="467DC8B2" w14:textId="77777777" w:rsidR="001F35EA" w:rsidRPr="008113D7" w:rsidRDefault="001F35EA" w:rsidP="007670D5">
            <w:pPr>
              <w:spacing w:line="276" w:lineRule="auto"/>
              <w:jc w:val="both"/>
              <w:rPr>
                <w:rFonts w:cs="Arial"/>
                <w:bCs/>
                <w:sz w:val="22"/>
                <w:szCs w:val="22"/>
                <w:lang w:eastAsia="en-AU"/>
              </w:rPr>
            </w:pPr>
          </w:p>
          <w:p w14:paraId="628931F3" w14:textId="77777777" w:rsidR="001F35EA" w:rsidRPr="008113D7" w:rsidRDefault="001F35EA" w:rsidP="007670D5">
            <w:pPr>
              <w:spacing w:line="276" w:lineRule="auto"/>
              <w:jc w:val="both"/>
              <w:rPr>
                <w:rFonts w:cs="Arial"/>
                <w:bCs/>
                <w:sz w:val="22"/>
                <w:szCs w:val="22"/>
                <w:lang w:eastAsia="en-AU"/>
              </w:rPr>
            </w:pPr>
          </w:p>
          <w:p w14:paraId="444E1696" w14:textId="77777777" w:rsidR="001F35EA" w:rsidRPr="008113D7" w:rsidRDefault="001F35EA" w:rsidP="007670D5">
            <w:pPr>
              <w:spacing w:line="276" w:lineRule="auto"/>
              <w:jc w:val="both"/>
              <w:rPr>
                <w:rFonts w:cs="Arial"/>
                <w:bCs/>
                <w:sz w:val="22"/>
                <w:szCs w:val="22"/>
                <w:lang w:eastAsia="en-AU"/>
              </w:rPr>
            </w:pPr>
            <w:r w:rsidRPr="008113D7">
              <w:rPr>
                <w:rFonts w:cs="Arial"/>
                <w:bCs/>
                <w:sz w:val="22"/>
                <w:szCs w:val="22"/>
                <w:lang w:eastAsia="en-AU"/>
              </w:rPr>
              <w:t>Yes.</w:t>
            </w:r>
          </w:p>
          <w:p w14:paraId="02C55422" w14:textId="77777777" w:rsidR="001F35EA" w:rsidRPr="008113D7" w:rsidRDefault="001F35EA" w:rsidP="007670D5">
            <w:pPr>
              <w:spacing w:line="276" w:lineRule="auto"/>
              <w:jc w:val="both"/>
              <w:rPr>
                <w:rFonts w:cs="Arial"/>
                <w:bCs/>
                <w:sz w:val="22"/>
                <w:szCs w:val="22"/>
                <w:lang w:eastAsia="en-AU"/>
              </w:rPr>
            </w:pPr>
          </w:p>
          <w:p w14:paraId="67395572" w14:textId="77777777" w:rsidR="001F35EA" w:rsidRPr="008113D7" w:rsidRDefault="001F35EA" w:rsidP="007670D5">
            <w:pPr>
              <w:spacing w:line="276" w:lineRule="auto"/>
              <w:jc w:val="both"/>
              <w:rPr>
                <w:rFonts w:cs="Arial"/>
                <w:bCs/>
                <w:sz w:val="22"/>
                <w:szCs w:val="22"/>
                <w:lang w:eastAsia="en-AU"/>
              </w:rPr>
            </w:pPr>
          </w:p>
        </w:tc>
      </w:tr>
      <w:tr w:rsidR="001F35EA" w:rsidRPr="00CC55B0" w14:paraId="023446C9"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tcPr>
          <w:p w14:paraId="3390DB21" w14:textId="77777777" w:rsidR="001F35EA" w:rsidRPr="0022497A" w:rsidRDefault="001F35EA" w:rsidP="007670D5">
            <w:pPr>
              <w:spacing w:before="20" w:after="20" w:line="276" w:lineRule="auto"/>
              <w:jc w:val="both"/>
              <w:rPr>
                <w:rFonts w:cs="Arial"/>
                <w:b/>
                <w:bCs/>
                <w:sz w:val="22"/>
                <w:szCs w:val="22"/>
                <w:lang w:eastAsia="en-AU"/>
              </w:rPr>
            </w:pPr>
            <w:r w:rsidRPr="0022497A">
              <w:rPr>
                <w:rFonts w:cs="Arial"/>
                <w:b/>
                <w:bCs/>
                <w:sz w:val="22"/>
                <w:szCs w:val="22"/>
                <w:lang w:eastAsia="en-AU"/>
              </w:rPr>
              <w:lastRenderedPageBreak/>
              <w:t xml:space="preserve">5.1 Oran Park Town Centre </w:t>
            </w:r>
          </w:p>
          <w:p w14:paraId="5733623E"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i/>
                <w:iCs/>
                <w:sz w:val="22"/>
                <w:szCs w:val="22"/>
                <w:lang w:val="en-AU"/>
              </w:rPr>
              <w:t>Parking and access</w:t>
            </w:r>
            <w:r w:rsidRPr="0022497A">
              <w:rPr>
                <w:rFonts w:eastAsiaTheme="minorHAnsi" w:cs="Arial"/>
                <w:sz w:val="22"/>
                <w:szCs w:val="22"/>
                <w:lang w:val="en-AU"/>
              </w:rPr>
              <w:t>:</w:t>
            </w:r>
          </w:p>
          <w:p w14:paraId="694CDBE2"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449C5481"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 xml:space="preserve">lanes should be used to provide access to parking areas, loading docks and waste collection areas. </w:t>
            </w:r>
          </w:p>
          <w:p w14:paraId="3C62A5D1"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2F800B4F"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basement, semi-basement or decked parking is preferred over large expanses of at-grade parking,</w:t>
            </w:r>
          </w:p>
          <w:p w14:paraId="5E3E9B02"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22CD763E" w14:textId="77777777" w:rsidR="007670D5" w:rsidRPr="0022497A" w:rsidRDefault="007670D5" w:rsidP="007670D5">
            <w:pPr>
              <w:autoSpaceDE w:val="0"/>
              <w:autoSpaceDN w:val="0"/>
              <w:adjustRightInd w:val="0"/>
              <w:spacing w:line="276" w:lineRule="auto"/>
              <w:jc w:val="both"/>
              <w:rPr>
                <w:rFonts w:eastAsiaTheme="minorHAnsi" w:cs="Arial"/>
                <w:sz w:val="22"/>
                <w:szCs w:val="22"/>
                <w:lang w:val="en-AU"/>
              </w:rPr>
            </w:pPr>
          </w:p>
          <w:p w14:paraId="3F3DEC2F"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459AA1BD"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at-grade parking areas are to be generally located behind building lines and within the centre of street blocks. Notwithstanding this, Council will consider transitional arrangements for parking where an application is supported by a staging plan that indicates compliance with the above desired parking location principles upon ultimate development</w:t>
            </w:r>
          </w:p>
          <w:p w14:paraId="583BA142" w14:textId="56C9F106" w:rsidR="001F35EA" w:rsidRDefault="001F35EA" w:rsidP="007670D5">
            <w:pPr>
              <w:autoSpaceDE w:val="0"/>
              <w:autoSpaceDN w:val="0"/>
              <w:adjustRightInd w:val="0"/>
              <w:spacing w:line="276" w:lineRule="auto"/>
              <w:jc w:val="both"/>
              <w:rPr>
                <w:rFonts w:eastAsiaTheme="minorHAnsi" w:cs="Arial"/>
                <w:sz w:val="22"/>
                <w:szCs w:val="22"/>
                <w:lang w:val="en-AU"/>
              </w:rPr>
            </w:pPr>
          </w:p>
          <w:p w14:paraId="1C305783" w14:textId="0599F863" w:rsidR="00B97A18" w:rsidRDefault="00B97A18" w:rsidP="007670D5">
            <w:pPr>
              <w:autoSpaceDE w:val="0"/>
              <w:autoSpaceDN w:val="0"/>
              <w:adjustRightInd w:val="0"/>
              <w:spacing w:line="276" w:lineRule="auto"/>
              <w:jc w:val="both"/>
              <w:rPr>
                <w:rFonts w:eastAsiaTheme="minorHAnsi" w:cs="Arial"/>
                <w:sz w:val="22"/>
                <w:szCs w:val="22"/>
                <w:lang w:val="en-AU"/>
              </w:rPr>
            </w:pPr>
          </w:p>
          <w:p w14:paraId="7EDA9F7D" w14:textId="77777777" w:rsidR="00B97A18" w:rsidRPr="0022497A" w:rsidRDefault="00B97A18" w:rsidP="007670D5">
            <w:pPr>
              <w:autoSpaceDE w:val="0"/>
              <w:autoSpaceDN w:val="0"/>
              <w:adjustRightInd w:val="0"/>
              <w:spacing w:line="276" w:lineRule="auto"/>
              <w:jc w:val="both"/>
              <w:rPr>
                <w:rFonts w:eastAsiaTheme="minorHAnsi" w:cs="Arial"/>
                <w:sz w:val="22"/>
                <w:szCs w:val="22"/>
                <w:lang w:val="en-AU"/>
              </w:rPr>
            </w:pPr>
          </w:p>
          <w:p w14:paraId="02A63367"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r w:rsidRPr="0022497A">
              <w:rPr>
                <w:rFonts w:eastAsiaTheme="minorHAnsi" w:cs="Arial"/>
                <w:sz w:val="22"/>
                <w:szCs w:val="22"/>
                <w:lang w:val="en-AU"/>
              </w:rPr>
              <w:t xml:space="preserve">parking is to be provided in accordance with </w:t>
            </w:r>
            <w:r w:rsidRPr="0022497A">
              <w:rPr>
                <w:rFonts w:eastAsiaTheme="minorHAnsi" w:cs="Arial"/>
                <w:i/>
                <w:iCs/>
                <w:sz w:val="22"/>
                <w:szCs w:val="22"/>
                <w:lang w:val="en-AU"/>
              </w:rPr>
              <w:t>Part D, Chapter 1 of Camden DCP 2006</w:t>
            </w:r>
            <w:r w:rsidRPr="0022497A">
              <w:rPr>
                <w:rFonts w:eastAsiaTheme="minorHAnsi" w:cs="Arial"/>
                <w:sz w:val="22"/>
                <w:szCs w:val="22"/>
                <w:lang w:val="en-AU"/>
              </w:rPr>
              <w:t>.</w:t>
            </w:r>
          </w:p>
          <w:p w14:paraId="3D0EA267" w14:textId="77777777" w:rsidR="001F35EA" w:rsidRPr="0022497A" w:rsidRDefault="001F35EA" w:rsidP="007670D5">
            <w:pPr>
              <w:autoSpaceDE w:val="0"/>
              <w:autoSpaceDN w:val="0"/>
              <w:adjustRightInd w:val="0"/>
              <w:spacing w:line="276" w:lineRule="auto"/>
              <w:jc w:val="both"/>
              <w:rPr>
                <w:rFonts w:eastAsiaTheme="minorHAnsi" w:cs="Arial"/>
                <w:sz w:val="22"/>
                <w:szCs w:val="22"/>
                <w:lang w:val="en-AU"/>
              </w:rPr>
            </w:pPr>
          </w:p>
          <w:p w14:paraId="757914CC" w14:textId="77777777" w:rsidR="001F35EA" w:rsidRPr="00CC55B0" w:rsidRDefault="001F35EA" w:rsidP="007670D5">
            <w:pPr>
              <w:autoSpaceDE w:val="0"/>
              <w:autoSpaceDN w:val="0"/>
              <w:adjustRightInd w:val="0"/>
              <w:spacing w:line="276" w:lineRule="auto"/>
              <w:jc w:val="both"/>
              <w:rPr>
                <w:rFonts w:eastAsiaTheme="minorHAnsi" w:cs="Arial"/>
                <w:i/>
                <w:iCs/>
                <w:sz w:val="22"/>
                <w:szCs w:val="22"/>
                <w:highlight w:val="yellow"/>
                <w:lang w:val="en-AU"/>
              </w:rPr>
            </w:pPr>
            <w:r w:rsidRPr="0022497A">
              <w:rPr>
                <w:rFonts w:eastAsiaTheme="minorHAnsi" w:cs="Arial"/>
                <w:sz w:val="22"/>
                <w:szCs w:val="22"/>
                <w:lang w:val="en-AU"/>
              </w:rPr>
              <w:t>on-street parking is to be provided on all streets to contribute to street life and surveillance.</w:t>
            </w:r>
          </w:p>
        </w:tc>
        <w:tc>
          <w:tcPr>
            <w:tcW w:w="3827" w:type="dxa"/>
            <w:tcBorders>
              <w:top w:val="single" w:sz="4" w:space="0" w:color="auto"/>
              <w:left w:val="single" w:sz="4" w:space="0" w:color="auto"/>
              <w:bottom w:val="single" w:sz="4" w:space="0" w:color="auto"/>
              <w:right w:val="single" w:sz="4" w:space="0" w:color="auto"/>
            </w:tcBorders>
          </w:tcPr>
          <w:p w14:paraId="411FBC9D" w14:textId="77777777" w:rsidR="001F35EA" w:rsidRPr="00B97A18" w:rsidRDefault="001F35EA" w:rsidP="007670D5">
            <w:pPr>
              <w:pStyle w:val="Default"/>
              <w:spacing w:line="276" w:lineRule="auto"/>
              <w:jc w:val="both"/>
              <w:rPr>
                <w:color w:val="auto"/>
                <w:sz w:val="22"/>
                <w:szCs w:val="22"/>
              </w:rPr>
            </w:pPr>
          </w:p>
          <w:p w14:paraId="79939917" w14:textId="77777777" w:rsidR="001F35EA" w:rsidRPr="00B97A18" w:rsidRDefault="001F35EA" w:rsidP="007670D5">
            <w:pPr>
              <w:pStyle w:val="Default"/>
              <w:spacing w:line="276" w:lineRule="auto"/>
              <w:jc w:val="both"/>
              <w:rPr>
                <w:color w:val="auto"/>
                <w:sz w:val="22"/>
                <w:szCs w:val="22"/>
              </w:rPr>
            </w:pPr>
          </w:p>
          <w:p w14:paraId="2E650131" w14:textId="77777777" w:rsidR="001F35EA" w:rsidRPr="00B97A18" w:rsidRDefault="001F35EA" w:rsidP="007670D5">
            <w:pPr>
              <w:pStyle w:val="Default"/>
              <w:spacing w:line="276" w:lineRule="auto"/>
              <w:jc w:val="both"/>
              <w:rPr>
                <w:color w:val="auto"/>
                <w:sz w:val="22"/>
                <w:szCs w:val="22"/>
              </w:rPr>
            </w:pPr>
          </w:p>
          <w:p w14:paraId="73EB75C3" w14:textId="4BFA7683" w:rsidR="001F35EA" w:rsidRPr="00B97A18" w:rsidRDefault="00AC49BC" w:rsidP="007670D5">
            <w:pPr>
              <w:pStyle w:val="Default"/>
              <w:spacing w:line="276" w:lineRule="auto"/>
              <w:jc w:val="both"/>
              <w:rPr>
                <w:color w:val="auto"/>
                <w:sz w:val="22"/>
                <w:szCs w:val="22"/>
              </w:rPr>
            </w:pPr>
            <w:r w:rsidRPr="00B97A18">
              <w:rPr>
                <w:color w:val="auto"/>
                <w:sz w:val="22"/>
                <w:szCs w:val="22"/>
              </w:rPr>
              <w:t>Provided</w:t>
            </w:r>
            <w:r w:rsidR="001F35EA" w:rsidRPr="00B97A18">
              <w:rPr>
                <w:color w:val="auto"/>
                <w:sz w:val="22"/>
                <w:szCs w:val="22"/>
              </w:rPr>
              <w:t>.</w:t>
            </w:r>
          </w:p>
          <w:p w14:paraId="62A15BFA" w14:textId="63525E3C" w:rsidR="00AC49BC" w:rsidRPr="00B97A18" w:rsidRDefault="00AC49BC" w:rsidP="007670D5">
            <w:pPr>
              <w:pStyle w:val="Default"/>
              <w:spacing w:line="276" w:lineRule="auto"/>
              <w:jc w:val="both"/>
              <w:rPr>
                <w:color w:val="auto"/>
                <w:sz w:val="22"/>
                <w:szCs w:val="22"/>
              </w:rPr>
            </w:pPr>
          </w:p>
          <w:p w14:paraId="69F60A85" w14:textId="77777777" w:rsidR="00AC49BC" w:rsidRPr="00B97A18" w:rsidRDefault="00AC49BC" w:rsidP="007670D5">
            <w:pPr>
              <w:pStyle w:val="Default"/>
              <w:spacing w:line="276" w:lineRule="auto"/>
              <w:jc w:val="both"/>
              <w:rPr>
                <w:color w:val="auto"/>
                <w:sz w:val="22"/>
                <w:szCs w:val="22"/>
              </w:rPr>
            </w:pPr>
          </w:p>
          <w:p w14:paraId="2B11A630" w14:textId="77777777" w:rsidR="001F35EA" w:rsidRPr="00B97A18" w:rsidRDefault="001F35EA" w:rsidP="007670D5">
            <w:pPr>
              <w:pStyle w:val="Default"/>
              <w:spacing w:line="276" w:lineRule="auto"/>
              <w:jc w:val="both"/>
              <w:rPr>
                <w:color w:val="auto"/>
                <w:sz w:val="22"/>
                <w:szCs w:val="22"/>
              </w:rPr>
            </w:pPr>
          </w:p>
          <w:p w14:paraId="5F214C16" w14:textId="3A522A9A" w:rsidR="001F35EA" w:rsidRPr="00B97A18" w:rsidRDefault="001F35EA" w:rsidP="007670D5">
            <w:pPr>
              <w:pStyle w:val="Default"/>
              <w:spacing w:line="276" w:lineRule="auto"/>
              <w:jc w:val="both"/>
              <w:rPr>
                <w:color w:val="auto"/>
                <w:sz w:val="22"/>
                <w:szCs w:val="22"/>
              </w:rPr>
            </w:pPr>
            <w:r w:rsidRPr="00B97A18">
              <w:rPr>
                <w:color w:val="auto"/>
                <w:sz w:val="22"/>
                <w:szCs w:val="22"/>
              </w:rPr>
              <w:t xml:space="preserve">All car parking is generally within a basement. </w:t>
            </w:r>
            <w:r w:rsidR="00AC49BC" w:rsidRPr="00B97A18">
              <w:rPr>
                <w:color w:val="auto"/>
                <w:sz w:val="22"/>
                <w:szCs w:val="22"/>
              </w:rPr>
              <w:t>A</w:t>
            </w:r>
            <w:r w:rsidRPr="00B97A18">
              <w:rPr>
                <w:color w:val="auto"/>
                <w:sz w:val="22"/>
                <w:szCs w:val="22"/>
              </w:rPr>
              <w:t xml:space="preserve"> small portion of at grade parking is </w:t>
            </w:r>
            <w:r w:rsidR="007670D5" w:rsidRPr="00B97A18">
              <w:rPr>
                <w:color w:val="auto"/>
                <w:sz w:val="22"/>
                <w:szCs w:val="22"/>
              </w:rPr>
              <w:t>temporary in nature and will be removed when</w:t>
            </w:r>
            <w:r w:rsidRPr="00B97A18">
              <w:rPr>
                <w:color w:val="auto"/>
                <w:sz w:val="22"/>
                <w:szCs w:val="22"/>
              </w:rPr>
              <w:t xml:space="preserve"> </w:t>
            </w:r>
            <w:r w:rsidR="00AC49BC" w:rsidRPr="00B97A18">
              <w:rPr>
                <w:color w:val="auto"/>
                <w:sz w:val="22"/>
                <w:szCs w:val="22"/>
              </w:rPr>
              <w:t>future stages</w:t>
            </w:r>
            <w:r w:rsidRPr="00B97A18">
              <w:rPr>
                <w:color w:val="auto"/>
                <w:sz w:val="22"/>
                <w:szCs w:val="22"/>
              </w:rPr>
              <w:t xml:space="preserve"> of the Oran Park Podium is developed. </w:t>
            </w:r>
          </w:p>
          <w:p w14:paraId="1B70E13B" w14:textId="77777777" w:rsidR="001F35EA" w:rsidRPr="00B97A18" w:rsidRDefault="001F35EA" w:rsidP="007670D5">
            <w:pPr>
              <w:pStyle w:val="Default"/>
              <w:spacing w:line="276" w:lineRule="auto"/>
              <w:jc w:val="both"/>
              <w:rPr>
                <w:color w:val="auto"/>
                <w:sz w:val="22"/>
                <w:szCs w:val="22"/>
              </w:rPr>
            </w:pPr>
          </w:p>
          <w:p w14:paraId="547D43DD" w14:textId="299CD579" w:rsidR="001F35EA" w:rsidRPr="00B97A18" w:rsidRDefault="001F35EA" w:rsidP="007670D5">
            <w:pPr>
              <w:pStyle w:val="Default"/>
              <w:spacing w:line="276" w:lineRule="auto"/>
              <w:jc w:val="both"/>
              <w:rPr>
                <w:color w:val="auto"/>
                <w:sz w:val="22"/>
                <w:szCs w:val="22"/>
              </w:rPr>
            </w:pPr>
            <w:r w:rsidRPr="00B97A18">
              <w:rPr>
                <w:color w:val="auto"/>
                <w:sz w:val="22"/>
                <w:szCs w:val="22"/>
              </w:rPr>
              <w:t xml:space="preserve">As above, </w:t>
            </w:r>
            <w:r w:rsidR="007670D5" w:rsidRPr="00B97A18">
              <w:rPr>
                <w:color w:val="auto"/>
                <w:sz w:val="22"/>
                <w:szCs w:val="22"/>
              </w:rPr>
              <w:t xml:space="preserve">the small portion of at grade parking is only temporary in nature and will be removed when </w:t>
            </w:r>
            <w:r w:rsidR="00AC49BC" w:rsidRPr="00B97A18">
              <w:rPr>
                <w:color w:val="auto"/>
                <w:sz w:val="22"/>
                <w:szCs w:val="22"/>
              </w:rPr>
              <w:t>future stages</w:t>
            </w:r>
            <w:r w:rsidR="007670D5" w:rsidRPr="00B97A18">
              <w:rPr>
                <w:color w:val="auto"/>
                <w:sz w:val="22"/>
                <w:szCs w:val="22"/>
              </w:rPr>
              <w:t xml:space="preserve"> of the Oran Park Podium </w:t>
            </w:r>
            <w:r w:rsidR="00AC49BC" w:rsidRPr="00B97A18">
              <w:rPr>
                <w:color w:val="auto"/>
                <w:sz w:val="22"/>
                <w:szCs w:val="22"/>
              </w:rPr>
              <w:t>are</w:t>
            </w:r>
            <w:r w:rsidR="007670D5" w:rsidRPr="00B97A18">
              <w:rPr>
                <w:color w:val="auto"/>
                <w:sz w:val="22"/>
                <w:szCs w:val="22"/>
              </w:rPr>
              <w:t xml:space="preserve"> developed. </w:t>
            </w:r>
            <w:r w:rsidR="00AC49BC" w:rsidRPr="00B97A18">
              <w:rPr>
                <w:color w:val="auto"/>
                <w:sz w:val="22"/>
                <w:szCs w:val="22"/>
              </w:rPr>
              <w:t xml:space="preserve">The permanent at grade car parking towards Dick Johnson Drive will be hidden behind future </w:t>
            </w:r>
            <w:r w:rsidR="00B97A18" w:rsidRPr="00B97A18">
              <w:rPr>
                <w:color w:val="auto"/>
                <w:sz w:val="22"/>
                <w:szCs w:val="22"/>
              </w:rPr>
              <w:t>mixed use development</w:t>
            </w:r>
            <w:r w:rsidRPr="00B97A18">
              <w:rPr>
                <w:color w:val="auto"/>
                <w:sz w:val="22"/>
                <w:szCs w:val="22"/>
              </w:rPr>
              <w:t xml:space="preserve">. A condition of consent will require </w:t>
            </w:r>
            <w:r w:rsidR="007670D5" w:rsidRPr="00B97A18">
              <w:rPr>
                <w:color w:val="auto"/>
                <w:sz w:val="22"/>
                <w:szCs w:val="22"/>
              </w:rPr>
              <w:t>the</w:t>
            </w:r>
            <w:r w:rsidRPr="00B97A18">
              <w:rPr>
                <w:color w:val="auto"/>
                <w:sz w:val="22"/>
                <w:szCs w:val="22"/>
              </w:rPr>
              <w:t xml:space="preserve"> eventual removal</w:t>
            </w:r>
            <w:r w:rsidR="007670D5" w:rsidRPr="00B97A18">
              <w:rPr>
                <w:color w:val="auto"/>
                <w:sz w:val="22"/>
                <w:szCs w:val="22"/>
              </w:rPr>
              <w:t xml:space="preserve"> of th</w:t>
            </w:r>
            <w:r w:rsidR="00B97A18" w:rsidRPr="00B97A18">
              <w:rPr>
                <w:color w:val="auto"/>
                <w:sz w:val="22"/>
                <w:szCs w:val="22"/>
              </w:rPr>
              <w:t>e</w:t>
            </w:r>
            <w:r w:rsidR="007670D5" w:rsidRPr="00B97A18">
              <w:rPr>
                <w:color w:val="auto"/>
                <w:sz w:val="22"/>
                <w:szCs w:val="22"/>
              </w:rPr>
              <w:t xml:space="preserve"> temporary car parking</w:t>
            </w:r>
            <w:r w:rsidRPr="00B97A18">
              <w:rPr>
                <w:color w:val="auto"/>
                <w:sz w:val="22"/>
                <w:szCs w:val="22"/>
              </w:rPr>
              <w:t xml:space="preserve">. </w:t>
            </w:r>
          </w:p>
          <w:p w14:paraId="64A14E4C" w14:textId="77777777" w:rsidR="001F35EA" w:rsidRPr="00CC55B0" w:rsidRDefault="001F35EA" w:rsidP="007670D5">
            <w:pPr>
              <w:pStyle w:val="Default"/>
              <w:spacing w:line="276" w:lineRule="auto"/>
              <w:jc w:val="both"/>
              <w:rPr>
                <w:color w:val="auto"/>
                <w:sz w:val="22"/>
                <w:szCs w:val="22"/>
                <w:highlight w:val="yellow"/>
              </w:rPr>
            </w:pPr>
          </w:p>
          <w:p w14:paraId="1B45B1B9" w14:textId="77777777" w:rsidR="001F35EA" w:rsidRPr="00CC55B0" w:rsidRDefault="001F35EA" w:rsidP="007670D5">
            <w:pPr>
              <w:pStyle w:val="Default"/>
              <w:spacing w:line="276" w:lineRule="auto"/>
              <w:jc w:val="both"/>
              <w:rPr>
                <w:color w:val="auto"/>
                <w:sz w:val="22"/>
                <w:szCs w:val="22"/>
                <w:highlight w:val="yellow"/>
              </w:rPr>
            </w:pPr>
          </w:p>
          <w:p w14:paraId="5BBFC033" w14:textId="674EE52D" w:rsidR="001F35EA" w:rsidRPr="00B97A18" w:rsidRDefault="001F35EA" w:rsidP="007670D5">
            <w:pPr>
              <w:pStyle w:val="Default"/>
              <w:spacing w:line="276" w:lineRule="auto"/>
              <w:jc w:val="both"/>
              <w:rPr>
                <w:color w:val="auto"/>
                <w:sz w:val="22"/>
                <w:szCs w:val="22"/>
              </w:rPr>
            </w:pPr>
            <w:r w:rsidRPr="00B97A18">
              <w:rPr>
                <w:color w:val="auto"/>
                <w:sz w:val="22"/>
                <w:szCs w:val="22"/>
              </w:rPr>
              <w:t>Car Parking is provided in excess of the minimum provision rates specified in Camden DCP 201</w:t>
            </w:r>
            <w:r w:rsidR="008C357C">
              <w:rPr>
                <w:color w:val="auto"/>
                <w:sz w:val="22"/>
                <w:szCs w:val="22"/>
              </w:rPr>
              <w:t>9</w:t>
            </w:r>
            <w:r w:rsidRPr="00B97A18">
              <w:rPr>
                <w:color w:val="auto"/>
                <w:sz w:val="22"/>
                <w:szCs w:val="22"/>
              </w:rPr>
              <w:t xml:space="preserve">. </w:t>
            </w:r>
          </w:p>
          <w:p w14:paraId="663D54FE" w14:textId="77777777" w:rsidR="001F35EA" w:rsidRPr="00B97A18" w:rsidRDefault="001F35EA" w:rsidP="007670D5">
            <w:pPr>
              <w:pStyle w:val="Default"/>
              <w:spacing w:line="276" w:lineRule="auto"/>
              <w:jc w:val="both"/>
              <w:rPr>
                <w:color w:val="auto"/>
                <w:sz w:val="22"/>
                <w:szCs w:val="22"/>
              </w:rPr>
            </w:pPr>
          </w:p>
          <w:p w14:paraId="59F286C3" w14:textId="77777777" w:rsidR="001F35EA" w:rsidRPr="00B97A18" w:rsidRDefault="001F35EA" w:rsidP="007670D5">
            <w:pPr>
              <w:pStyle w:val="Default"/>
              <w:spacing w:line="276" w:lineRule="auto"/>
              <w:jc w:val="both"/>
              <w:rPr>
                <w:color w:val="auto"/>
                <w:sz w:val="22"/>
                <w:szCs w:val="22"/>
              </w:rPr>
            </w:pPr>
            <w:r w:rsidRPr="00B97A18">
              <w:rPr>
                <w:color w:val="auto"/>
                <w:sz w:val="22"/>
                <w:szCs w:val="22"/>
              </w:rPr>
              <w:t>On-street parking is provided</w:t>
            </w:r>
          </w:p>
          <w:p w14:paraId="4828D5A9" w14:textId="77777777" w:rsidR="001F35EA" w:rsidRPr="00CC55B0" w:rsidRDefault="001F35EA" w:rsidP="007670D5">
            <w:pPr>
              <w:spacing w:before="20" w:after="20" w:line="276" w:lineRule="auto"/>
              <w:jc w:val="both"/>
              <w:rPr>
                <w:rFonts w:cs="Arial"/>
                <w:sz w:val="22"/>
                <w:szCs w:val="22"/>
                <w:highlight w:val="yellow"/>
                <w:lang w:eastAsia="en-AU"/>
              </w:rPr>
            </w:pPr>
          </w:p>
        </w:tc>
        <w:tc>
          <w:tcPr>
            <w:tcW w:w="1417" w:type="dxa"/>
            <w:tcBorders>
              <w:top w:val="single" w:sz="4" w:space="0" w:color="auto"/>
              <w:left w:val="single" w:sz="4" w:space="0" w:color="auto"/>
              <w:bottom w:val="single" w:sz="4" w:space="0" w:color="auto"/>
              <w:right w:val="single" w:sz="4" w:space="0" w:color="auto"/>
            </w:tcBorders>
          </w:tcPr>
          <w:p w14:paraId="619980AB" w14:textId="77777777" w:rsidR="001F35EA" w:rsidRPr="00CC55B0" w:rsidRDefault="001F35EA" w:rsidP="007670D5">
            <w:pPr>
              <w:spacing w:line="276" w:lineRule="auto"/>
              <w:jc w:val="both"/>
              <w:rPr>
                <w:rFonts w:cs="Arial"/>
                <w:bCs/>
                <w:sz w:val="22"/>
                <w:szCs w:val="22"/>
                <w:highlight w:val="yellow"/>
                <w:lang w:eastAsia="en-AU"/>
              </w:rPr>
            </w:pPr>
          </w:p>
          <w:p w14:paraId="58EA1CE0" w14:textId="77777777" w:rsidR="001F35EA" w:rsidRPr="00CC55B0" w:rsidRDefault="001F35EA" w:rsidP="007670D5">
            <w:pPr>
              <w:spacing w:line="276" w:lineRule="auto"/>
              <w:jc w:val="both"/>
              <w:rPr>
                <w:rFonts w:cs="Arial"/>
                <w:bCs/>
                <w:sz w:val="22"/>
                <w:szCs w:val="22"/>
                <w:highlight w:val="yellow"/>
                <w:lang w:eastAsia="en-AU"/>
              </w:rPr>
            </w:pPr>
          </w:p>
          <w:p w14:paraId="2862A7C6" w14:textId="77777777" w:rsidR="001F35EA" w:rsidRPr="00CC55B0" w:rsidRDefault="001F35EA" w:rsidP="007670D5">
            <w:pPr>
              <w:spacing w:line="276" w:lineRule="auto"/>
              <w:jc w:val="both"/>
              <w:rPr>
                <w:rFonts w:cs="Arial"/>
                <w:bCs/>
                <w:sz w:val="22"/>
                <w:szCs w:val="22"/>
                <w:highlight w:val="yellow"/>
                <w:lang w:eastAsia="en-AU"/>
              </w:rPr>
            </w:pPr>
          </w:p>
          <w:p w14:paraId="6BCB2E12" w14:textId="77777777" w:rsidR="001F35EA" w:rsidRPr="00B97A18" w:rsidRDefault="001F35EA" w:rsidP="007670D5">
            <w:pPr>
              <w:spacing w:line="276" w:lineRule="auto"/>
              <w:jc w:val="both"/>
              <w:rPr>
                <w:rFonts w:cs="Arial"/>
                <w:bCs/>
                <w:sz w:val="22"/>
                <w:szCs w:val="22"/>
                <w:lang w:eastAsia="en-AU"/>
              </w:rPr>
            </w:pPr>
            <w:r w:rsidRPr="00B97A18">
              <w:rPr>
                <w:rFonts w:cs="Arial"/>
                <w:bCs/>
                <w:sz w:val="22"/>
                <w:szCs w:val="22"/>
                <w:lang w:eastAsia="en-AU"/>
              </w:rPr>
              <w:t>Yes.</w:t>
            </w:r>
          </w:p>
          <w:p w14:paraId="6CB34BE4" w14:textId="77777777" w:rsidR="001F35EA" w:rsidRPr="00B97A18" w:rsidRDefault="001F35EA" w:rsidP="007670D5">
            <w:pPr>
              <w:spacing w:line="276" w:lineRule="auto"/>
              <w:jc w:val="both"/>
              <w:rPr>
                <w:rFonts w:cs="Arial"/>
                <w:bCs/>
                <w:sz w:val="22"/>
                <w:szCs w:val="22"/>
                <w:lang w:eastAsia="en-AU"/>
              </w:rPr>
            </w:pPr>
          </w:p>
          <w:p w14:paraId="357364A3" w14:textId="77777777" w:rsidR="001F35EA" w:rsidRPr="00B97A18" w:rsidRDefault="001F35EA" w:rsidP="007670D5">
            <w:pPr>
              <w:spacing w:line="276" w:lineRule="auto"/>
              <w:jc w:val="both"/>
              <w:rPr>
                <w:rFonts w:cs="Arial"/>
                <w:bCs/>
                <w:sz w:val="22"/>
                <w:szCs w:val="22"/>
                <w:lang w:eastAsia="en-AU"/>
              </w:rPr>
            </w:pPr>
          </w:p>
          <w:p w14:paraId="26E88FF7" w14:textId="77777777" w:rsidR="001F35EA" w:rsidRPr="00B97A18" w:rsidRDefault="001F35EA" w:rsidP="007670D5">
            <w:pPr>
              <w:spacing w:line="276" w:lineRule="auto"/>
              <w:jc w:val="both"/>
              <w:rPr>
                <w:rFonts w:cs="Arial"/>
                <w:bCs/>
                <w:sz w:val="22"/>
                <w:szCs w:val="22"/>
                <w:lang w:eastAsia="en-AU"/>
              </w:rPr>
            </w:pPr>
          </w:p>
          <w:p w14:paraId="42E7CCE6" w14:textId="77777777" w:rsidR="001F35EA" w:rsidRPr="00B97A18" w:rsidRDefault="001F35EA" w:rsidP="007670D5">
            <w:pPr>
              <w:spacing w:line="276" w:lineRule="auto"/>
              <w:jc w:val="both"/>
              <w:rPr>
                <w:rFonts w:cs="Arial"/>
                <w:bCs/>
                <w:sz w:val="22"/>
                <w:szCs w:val="22"/>
                <w:lang w:eastAsia="en-AU"/>
              </w:rPr>
            </w:pPr>
            <w:r w:rsidRPr="00B97A18">
              <w:rPr>
                <w:rFonts w:cs="Arial"/>
                <w:bCs/>
                <w:sz w:val="22"/>
                <w:szCs w:val="22"/>
                <w:lang w:eastAsia="en-AU"/>
              </w:rPr>
              <w:t>Yes.</w:t>
            </w:r>
          </w:p>
          <w:p w14:paraId="51AC690C" w14:textId="77777777" w:rsidR="001F35EA" w:rsidRPr="00B97A18" w:rsidRDefault="001F35EA" w:rsidP="007670D5">
            <w:pPr>
              <w:spacing w:line="276" w:lineRule="auto"/>
              <w:jc w:val="both"/>
              <w:rPr>
                <w:rFonts w:cs="Arial"/>
                <w:bCs/>
                <w:sz w:val="22"/>
                <w:szCs w:val="22"/>
                <w:lang w:eastAsia="en-AU"/>
              </w:rPr>
            </w:pPr>
          </w:p>
          <w:p w14:paraId="5E46D4DD" w14:textId="77777777" w:rsidR="001F35EA" w:rsidRPr="00B97A18" w:rsidRDefault="001F35EA" w:rsidP="007670D5">
            <w:pPr>
              <w:spacing w:line="276" w:lineRule="auto"/>
              <w:jc w:val="both"/>
              <w:rPr>
                <w:rFonts w:cs="Arial"/>
                <w:bCs/>
                <w:sz w:val="22"/>
                <w:szCs w:val="22"/>
                <w:lang w:eastAsia="en-AU"/>
              </w:rPr>
            </w:pPr>
          </w:p>
          <w:p w14:paraId="5E610484" w14:textId="77777777" w:rsidR="001F35EA" w:rsidRPr="00B97A18" w:rsidRDefault="001F35EA" w:rsidP="007670D5">
            <w:pPr>
              <w:spacing w:line="276" w:lineRule="auto"/>
              <w:jc w:val="both"/>
              <w:rPr>
                <w:rFonts w:cs="Arial"/>
                <w:bCs/>
                <w:sz w:val="22"/>
                <w:szCs w:val="22"/>
                <w:lang w:eastAsia="en-AU"/>
              </w:rPr>
            </w:pPr>
          </w:p>
          <w:p w14:paraId="4AF71AD0" w14:textId="77777777" w:rsidR="001F35EA" w:rsidRPr="00B97A18" w:rsidRDefault="001F35EA" w:rsidP="007670D5">
            <w:pPr>
              <w:spacing w:line="276" w:lineRule="auto"/>
              <w:jc w:val="both"/>
              <w:rPr>
                <w:rFonts w:cs="Arial"/>
                <w:bCs/>
                <w:sz w:val="22"/>
                <w:szCs w:val="22"/>
                <w:lang w:eastAsia="en-AU"/>
              </w:rPr>
            </w:pPr>
          </w:p>
          <w:p w14:paraId="04CC75C2" w14:textId="77777777" w:rsidR="001F35EA" w:rsidRPr="00B97A18" w:rsidRDefault="001F35EA" w:rsidP="007670D5">
            <w:pPr>
              <w:spacing w:line="276" w:lineRule="auto"/>
              <w:jc w:val="both"/>
              <w:rPr>
                <w:rFonts w:cs="Arial"/>
                <w:bCs/>
                <w:sz w:val="22"/>
                <w:szCs w:val="22"/>
                <w:lang w:eastAsia="en-AU"/>
              </w:rPr>
            </w:pPr>
          </w:p>
          <w:p w14:paraId="32CE3EF0" w14:textId="77777777" w:rsidR="001F35EA" w:rsidRPr="00B97A18" w:rsidRDefault="001F35EA" w:rsidP="007670D5">
            <w:pPr>
              <w:spacing w:line="276" w:lineRule="auto"/>
              <w:jc w:val="both"/>
              <w:rPr>
                <w:rFonts w:cs="Arial"/>
                <w:bCs/>
                <w:sz w:val="22"/>
                <w:szCs w:val="22"/>
                <w:lang w:eastAsia="en-AU"/>
              </w:rPr>
            </w:pPr>
            <w:r w:rsidRPr="00B97A18">
              <w:rPr>
                <w:rFonts w:cs="Arial"/>
                <w:bCs/>
                <w:sz w:val="22"/>
                <w:szCs w:val="22"/>
                <w:lang w:eastAsia="en-AU"/>
              </w:rPr>
              <w:t>Yes.</w:t>
            </w:r>
          </w:p>
          <w:p w14:paraId="2D513E27" w14:textId="77777777" w:rsidR="001F35EA" w:rsidRPr="00CC55B0" w:rsidRDefault="001F35EA" w:rsidP="007670D5">
            <w:pPr>
              <w:spacing w:line="276" w:lineRule="auto"/>
              <w:jc w:val="both"/>
              <w:rPr>
                <w:rFonts w:cs="Arial"/>
                <w:bCs/>
                <w:sz w:val="22"/>
                <w:szCs w:val="22"/>
                <w:highlight w:val="yellow"/>
                <w:lang w:eastAsia="en-AU"/>
              </w:rPr>
            </w:pPr>
          </w:p>
          <w:p w14:paraId="20CA2427" w14:textId="77777777" w:rsidR="001F35EA" w:rsidRPr="00CC55B0" w:rsidRDefault="001F35EA" w:rsidP="007670D5">
            <w:pPr>
              <w:spacing w:line="276" w:lineRule="auto"/>
              <w:jc w:val="both"/>
              <w:rPr>
                <w:rFonts w:cs="Arial"/>
                <w:bCs/>
                <w:sz w:val="22"/>
                <w:szCs w:val="22"/>
                <w:highlight w:val="yellow"/>
                <w:lang w:eastAsia="en-AU"/>
              </w:rPr>
            </w:pPr>
          </w:p>
          <w:p w14:paraId="05D9B8AC" w14:textId="77777777" w:rsidR="001F35EA" w:rsidRPr="00CC55B0" w:rsidRDefault="001F35EA" w:rsidP="007670D5">
            <w:pPr>
              <w:spacing w:line="276" w:lineRule="auto"/>
              <w:jc w:val="both"/>
              <w:rPr>
                <w:rFonts w:cs="Arial"/>
                <w:bCs/>
                <w:sz w:val="22"/>
                <w:szCs w:val="22"/>
                <w:highlight w:val="yellow"/>
                <w:lang w:eastAsia="en-AU"/>
              </w:rPr>
            </w:pPr>
          </w:p>
          <w:p w14:paraId="0C8E636C" w14:textId="77777777" w:rsidR="001F35EA" w:rsidRPr="00CC55B0" w:rsidRDefault="001F35EA" w:rsidP="007670D5">
            <w:pPr>
              <w:spacing w:line="276" w:lineRule="auto"/>
              <w:jc w:val="both"/>
              <w:rPr>
                <w:rFonts w:cs="Arial"/>
                <w:bCs/>
                <w:sz w:val="22"/>
                <w:szCs w:val="22"/>
                <w:highlight w:val="yellow"/>
                <w:lang w:eastAsia="en-AU"/>
              </w:rPr>
            </w:pPr>
          </w:p>
          <w:p w14:paraId="4D88DDE8" w14:textId="77777777" w:rsidR="001F35EA" w:rsidRPr="00CC55B0" w:rsidRDefault="001F35EA" w:rsidP="007670D5">
            <w:pPr>
              <w:spacing w:line="276" w:lineRule="auto"/>
              <w:jc w:val="both"/>
              <w:rPr>
                <w:rFonts w:cs="Arial"/>
                <w:bCs/>
                <w:sz w:val="22"/>
                <w:szCs w:val="22"/>
                <w:highlight w:val="yellow"/>
                <w:lang w:eastAsia="en-AU"/>
              </w:rPr>
            </w:pPr>
          </w:p>
          <w:p w14:paraId="16B5E58D" w14:textId="77777777" w:rsidR="001F35EA" w:rsidRPr="00CC55B0" w:rsidRDefault="001F35EA" w:rsidP="007670D5">
            <w:pPr>
              <w:spacing w:line="276" w:lineRule="auto"/>
              <w:jc w:val="both"/>
              <w:rPr>
                <w:rFonts w:cs="Arial"/>
                <w:bCs/>
                <w:sz w:val="22"/>
                <w:szCs w:val="22"/>
                <w:highlight w:val="yellow"/>
                <w:lang w:eastAsia="en-AU"/>
              </w:rPr>
            </w:pPr>
          </w:p>
          <w:p w14:paraId="5B3404A6" w14:textId="77777777" w:rsidR="001F35EA" w:rsidRPr="00CC55B0" w:rsidRDefault="001F35EA" w:rsidP="007670D5">
            <w:pPr>
              <w:spacing w:line="276" w:lineRule="auto"/>
              <w:jc w:val="both"/>
              <w:rPr>
                <w:rFonts w:cs="Arial"/>
                <w:bCs/>
                <w:sz w:val="22"/>
                <w:szCs w:val="22"/>
                <w:highlight w:val="yellow"/>
                <w:lang w:eastAsia="en-AU"/>
              </w:rPr>
            </w:pPr>
          </w:p>
          <w:p w14:paraId="75A33782" w14:textId="77777777" w:rsidR="001F35EA" w:rsidRPr="00CC55B0" w:rsidRDefault="001F35EA" w:rsidP="007670D5">
            <w:pPr>
              <w:spacing w:line="276" w:lineRule="auto"/>
              <w:jc w:val="both"/>
              <w:rPr>
                <w:rFonts w:cs="Arial"/>
                <w:bCs/>
                <w:sz w:val="22"/>
                <w:szCs w:val="22"/>
                <w:highlight w:val="yellow"/>
                <w:lang w:eastAsia="en-AU"/>
              </w:rPr>
            </w:pPr>
          </w:p>
          <w:p w14:paraId="119562F3" w14:textId="00B64606" w:rsidR="001F35EA" w:rsidRDefault="001F35EA" w:rsidP="007670D5">
            <w:pPr>
              <w:spacing w:line="276" w:lineRule="auto"/>
              <w:jc w:val="both"/>
              <w:rPr>
                <w:rFonts w:cs="Arial"/>
                <w:bCs/>
                <w:sz w:val="22"/>
                <w:szCs w:val="22"/>
                <w:highlight w:val="yellow"/>
                <w:lang w:eastAsia="en-AU"/>
              </w:rPr>
            </w:pPr>
          </w:p>
          <w:p w14:paraId="6BA8F718" w14:textId="4C1C4649" w:rsidR="00B97A18" w:rsidRDefault="00B97A18" w:rsidP="007670D5">
            <w:pPr>
              <w:spacing w:line="276" w:lineRule="auto"/>
              <w:jc w:val="both"/>
              <w:rPr>
                <w:rFonts w:cs="Arial"/>
                <w:bCs/>
                <w:sz w:val="22"/>
                <w:szCs w:val="22"/>
                <w:highlight w:val="yellow"/>
                <w:lang w:eastAsia="en-AU"/>
              </w:rPr>
            </w:pPr>
          </w:p>
          <w:p w14:paraId="73C1398E" w14:textId="77777777" w:rsidR="00B97A18" w:rsidRPr="00B97A18" w:rsidRDefault="00B97A18" w:rsidP="007670D5">
            <w:pPr>
              <w:spacing w:line="276" w:lineRule="auto"/>
              <w:jc w:val="both"/>
              <w:rPr>
                <w:rFonts w:cs="Arial"/>
                <w:bCs/>
                <w:sz w:val="22"/>
                <w:szCs w:val="22"/>
                <w:lang w:eastAsia="en-AU"/>
              </w:rPr>
            </w:pPr>
          </w:p>
          <w:p w14:paraId="2B01CD56" w14:textId="77777777" w:rsidR="001F35EA" w:rsidRPr="00B97A18" w:rsidRDefault="001F35EA" w:rsidP="007670D5">
            <w:pPr>
              <w:spacing w:line="276" w:lineRule="auto"/>
              <w:jc w:val="both"/>
              <w:rPr>
                <w:rFonts w:cs="Arial"/>
                <w:bCs/>
                <w:sz w:val="22"/>
                <w:szCs w:val="22"/>
                <w:lang w:eastAsia="en-AU"/>
              </w:rPr>
            </w:pPr>
          </w:p>
          <w:p w14:paraId="7F2F1389" w14:textId="77777777" w:rsidR="001F35EA" w:rsidRPr="00B97A18" w:rsidRDefault="001F35EA" w:rsidP="007670D5">
            <w:pPr>
              <w:spacing w:line="276" w:lineRule="auto"/>
              <w:jc w:val="both"/>
              <w:rPr>
                <w:rFonts w:cs="Arial"/>
                <w:bCs/>
                <w:sz w:val="22"/>
                <w:szCs w:val="22"/>
                <w:lang w:eastAsia="en-AU"/>
              </w:rPr>
            </w:pPr>
            <w:r w:rsidRPr="00B97A18">
              <w:rPr>
                <w:rFonts w:cs="Arial"/>
                <w:bCs/>
                <w:sz w:val="22"/>
                <w:szCs w:val="22"/>
                <w:lang w:eastAsia="en-AU"/>
              </w:rPr>
              <w:t>Yes.</w:t>
            </w:r>
          </w:p>
          <w:p w14:paraId="4C0D70EB" w14:textId="77777777" w:rsidR="001F35EA" w:rsidRPr="00B97A18" w:rsidRDefault="001F35EA" w:rsidP="007670D5">
            <w:pPr>
              <w:spacing w:line="276" w:lineRule="auto"/>
              <w:jc w:val="both"/>
              <w:rPr>
                <w:rFonts w:cs="Arial"/>
                <w:bCs/>
                <w:sz w:val="22"/>
                <w:szCs w:val="22"/>
                <w:lang w:eastAsia="en-AU"/>
              </w:rPr>
            </w:pPr>
          </w:p>
          <w:p w14:paraId="3AB1D4D8" w14:textId="77777777" w:rsidR="001F35EA" w:rsidRPr="00B97A18" w:rsidRDefault="001F35EA" w:rsidP="007670D5">
            <w:pPr>
              <w:spacing w:line="276" w:lineRule="auto"/>
              <w:jc w:val="both"/>
              <w:rPr>
                <w:rFonts w:cs="Arial"/>
                <w:bCs/>
                <w:sz w:val="22"/>
                <w:szCs w:val="22"/>
                <w:lang w:eastAsia="en-AU"/>
              </w:rPr>
            </w:pPr>
          </w:p>
          <w:p w14:paraId="533F2468" w14:textId="77777777" w:rsidR="001F35EA" w:rsidRPr="00B97A18" w:rsidRDefault="001F35EA" w:rsidP="007670D5">
            <w:pPr>
              <w:spacing w:line="276" w:lineRule="auto"/>
              <w:jc w:val="both"/>
              <w:rPr>
                <w:rFonts w:cs="Arial"/>
                <w:bCs/>
                <w:sz w:val="22"/>
                <w:szCs w:val="22"/>
                <w:lang w:eastAsia="en-AU"/>
              </w:rPr>
            </w:pPr>
          </w:p>
          <w:p w14:paraId="38647DA0" w14:textId="77777777" w:rsidR="001F35EA" w:rsidRPr="00CC55B0" w:rsidRDefault="001F35EA" w:rsidP="007670D5">
            <w:pPr>
              <w:spacing w:line="276" w:lineRule="auto"/>
              <w:jc w:val="both"/>
              <w:rPr>
                <w:rFonts w:cs="Arial"/>
                <w:bCs/>
                <w:sz w:val="22"/>
                <w:szCs w:val="22"/>
                <w:highlight w:val="yellow"/>
                <w:lang w:eastAsia="en-AU"/>
              </w:rPr>
            </w:pPr>
            <w:r w:rsidRPr="00B97A18">
              <w:rPr>
                <w:rFonts w:cs="Arial"/>
                <w:bCs/>
                <w:sz w:val="22"/>
                <w:szCs w:val="22"/>
                <w:lang w:eastAsia="en-AU"/>
              </w:rPr>
              <w:t>Yes.</w:t>
            </w:r>
          </w:p>
        </w:tc>
      </w:tr>
      <w:tr w:rsidR="001F35EA" w:rsidRPr="00CC55B0" w14:paraId="35EEFCA0"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2A8C3076" w14:textId="77777777" w:rsidR="001F35EA" w:rsidRPr="0022497A" w:rsidRDefault="001F35EA" w:rsidP="007670D5">
            <w:pPr>
              <w:spacing w:before="20" w:after="20" w:line="276" w:lineRule="auto"/>
              <w:jc w:val="both"/>
              <w:rPr>
                <w:rFonts w:cs="Arial"/>
                <w:sz w:val="22"/>
                <w:szCs w:val="22"/>
                <w:lang w:eastAsia="en-AU"/>
              </w:rPr>
            </w:pPr>
            <w:r w:rsidRPr="0022497A">
              <w:rPr>
                <w:rFonts w:cs="Arial"/>
                <w:b/>
                <w:bCs/>
                <w:sz w:val="22"/>
                <w:szCs w:val="22"/>
                <w:lang w:eastAsia="en-AU"/>
              </w:rPr>
              <w:lastRenderedPageBreak/>
              <w:t>6.2 Flooding and Watercycle Management</w:t>
            </w:r>
            <w:r w:rsidRPr="0022497A">
              <w:rPr>
                <w:rFonts w:cs="Arial"/>
                <w:sz w:val="22"/>
                <w:szCs w:val="22"/>
                <w:lang w:eastAsia="en-AU"/>
              </w:rPr>
              <w:t xml:space="preserve"> </w:t>
            </w:r>
          </w:p>
          <w:p w14:paraId="5F2BF57C" w14:textId="77777777" w:rsidR="001F35EA" w:rsidRPr="00CC55B0" w:rsidRDefault="001F35EA" w:rsidP="007670D5">
            <w:pPr>
              <w:spacing w:before="20" w:after="20" w:line="276" w:lineRule="auto"/>
              <w:jc w:val="both"/>
              <w:rPr>
                <w:rFonts w:cs="Arial"/>
                <w:sz w:val="22"/>
                <w:szCs w:val="22"/>
                <w:highlight w:val="yellow"/>
                <w:lang w:eastAsia="en-AU"/>
              </w:rPr>
            </w:pPr>
            <w:r w:rsidRPr="0022497A">
              <w:rPr>
                <w:rFonts w:cs="Arial"/>
                <w:sz w:val="22"/>
                <w:szCs w:val="22"/>
                <w:lang w:eastAsia="en-AU"/>
              </w:rPr>
              <w:t>Management of ‘minor’ flows using piped systems for the 20% AEP (residential land use) and 10% AEP (commercial land use) shall be in accordance with Camden Council’s Engineering Design Specification – Subdivision and Development Works’.</w:t>
            </w:r>
          </w:p>
        </w:tc>
        <w:tc>
          <w:tcPr>
            <w:tcW w:w="3827" w:type="dxa"/>
            <w:tcBorders>
              <w:top w:val="single" w:sz="4" w:space="0" w:color="auto"/>
              <w:left w:val="single" w:sz="4" w:space="0" w:color="auto"/>
              <w:bottom w:val="single" w:sz="4" w:space="0" w:color="auto"/>
              <w:right w:val="single" w:sz="4" w:space="0" w:color="auto"/>
            </w:tcBorders>
          </w:tcPr>
          <w:p w14:paraId="347585FE" w14:textId="0E190FC3" w:rsidR="001F35EA" w:rsidRPr="00D95CA6" w:rsidRDefault="001F35EA" w:rsidP="007670D5">
            <w:pPr>
              <w:spacing w:before="20" w:after="20" w:line="276" w:lineRule="auto"/>
              <w:jc w:val="both"/>
              <w:rPr>
                <w:rFonts w:cs="Arial"/>
                <w:sz w:val="22"/>
                <w:szCs w:val="22"/>
                <w:lang w:eastAsia="en-AU"/>
              </w:rPr>
            </w:pPr>
            <w:r w:rsidRPr="00D95CA6">
              <w:rPr>
                <w:rFonts w:cs="Arial"/>
                <w:sz w:val="22"/>
                <w:szCs w:val="22"/>
                <w:lang w:eastAsia="en-AU"/>
              </w:rPr>
              <w:t xml:space="preserve">A detailed engineering and stormwater/water quality report has been prepared for the subject development by </w:t>
            </w:r>
            <w:r w:rsidR="00D95CA6" w:rsidRPr="00D95CA6">
              <w:rPr>
                <w:rFonts w:cs="Arial"/>
                <w:sz w:val="22"/>
                <w:szCs w:val="22"/>
                <w:lang w:eastAsia="en-AU"/>
              </w:rPr>
              <w:t>Calibre Professional Services Pty Ltd</w:t>
            </w:r>
            <w:r w:rsidRPr="00D95CA6">
              <w:rPr>
                <w:rFonts w:cs="Arial"/>
                <w:sz w:val="22"/>
                <w:szCs w:val="22"/>
                <w:lang w:eastAsia="en-AU"/>
              </w:rPr>
              <w:t>.</w:t>
            </w:r>
          </w:p>
          <w:p w14:paraId="1BA222FD" w14:textId="77777777" w:rsidR="001F35EA" w:rsidRPr="00CC55B0" w:rsidRDefault="001F35EA" w:rsidP="007670D5">
            <w:pPr>
              <w:spacing w:before="20" w:after="20" w:line="276" w:lineRule="auto"/>
              <w:jc w:val="both"/>
              <w:rPr>
                <w:rFonts w:cs="Arial"/>
                <w:sz w:val="22"/>
                <w:szCs w:val="22"/>
                <w:highlight w:val="yellow"/>
                <w:lang w:eastAsia="en-AU"/>
              </w:rPr>
            </w:pPr>
          </w:p>
          <w:p w14:paraId="362502DA" w14:textId="77777777" w:rsidR="001F35EA" w:rsidRPr="00D95CA6" w:rsidRDefault="001F35EA" w:rsidP="007670D5">
            <w:pPr>
              <w:spacing w:before="20" w:after="20" w:line="276" w:lineRule="auto"/>
              <w:jc w:val="both"/>
              <w:rPr>
                <w:rFonts w:cs="Arial"/>
                <w:sz w:val="22"/>
                <w:szCs w:val="22"/>
                <w:lang w:eastAsia="en-AU"/>
              </w:rPr>
            </w:pPr>
            <w:r w:rsidRPr="00D95CA6">
              <w:rPr>
                <w:rFonts w:cs="Arial"/>
                <w:sz w:val="22"/>
                <w:szCs w:val="22"/>
                <w:lang w:eastAsia="en-AU"/>
              </w:rPr>
              <w:t>This report provides a detailed response to both stormwater and water quality management.</w:t>
            </w:r>
          </w:p>
          <w:p w14:paraId="44EB2EDA" w14:textId="77777777" w:rsidR="001F35EA" w:rsidRPr="00584A3F" w:rsidRDefault="001F35EA" w:rsidP="007670D5">
            <w:pPr>
              <w:spacing w:before="20" w:after="20" w:line="276" w:lineRule="auto"/>
              <w:jc w:val="both"/>
              <w:rPr>
                <w:rFonts w:cs="Arial"/>
                <w:sz w:val="22"/>
                <w:szCs w:val="22"/>
                <w:lang w:eastAsia="en-AU"/>
              </w:rPr>
            </w:pPr>
          </w:p>
          <w:p w14:paraId="0D7129E1" w14:textId="7EA8244C" w:rsidR="001F35EA" w:rsidRPr="00584A3F" w:rsidRDefault="001F35EA" w:rsidP="007670D5">
            <w:pPr>
              <w:spacing w:before="20" w:after="20" w:line="276" w:lineRule="auto"/>
              <w:jc w:val="both"/>
              <w:rPr>
                <w:rFonts w:cs="Arial"/>
                <w:sz w:val="22"/>
                <w:szCs w:val="22"/>
                <w:lang w:eastAsia="en-AU"/>
              </w:rPr>
            </w:pPr>
            <w:r w:rsidRPr="00584A3F">
              <w:rPr>
                <w:rFonts w:cs="Arial"/>
                <w:sz w:val="22"/>
                <w:szCs w:val="22"/>
                <w:lang w:eastAsia="en-AU"/>
              </w:rPr>
              <w:t xml:space="preserve">The stormwater management system comprises a below-ground on-site detention tank (OSD) within the </w:t>
            </w:r>
            <w:r w:rsidR="00584A3F" w:rsidRPr="00584A3F">
              <w:rPr>
                <w:rFonts w:cs="Arial"/>
                <w:sz w:val="22"/>
                <w:szCs w:val="22"/>
                <w:lang w:eastAsia="en-AU"/>
              </w:rPr>
              <w:t>basement car park.</w:t>
            </w:r>
          </w:p>
          <w:p w14:paraId="4960578F" w14:textId="77777777" w:rsidR="001F35EA" w:rsidRPr="00584A3F" w:rsidRDefault="001F35EA" w:rsidP="007670D5">
            <w:pPr>
              <w:spacing w:before="20" w:after="20" w:line="276" w:lineRule="auto"/>
              <w:jc w:val="both"/>
              <w:rPr>
                <w:rFonts w:cs="Arial"/>
                <w:sz w:val="22"/>
                <w:szCs w:val="22"/>
                <w:lang w:eastAsia="en-AU"/>
              </w:rPr>
            </w:pPr>
          </w:p>
          <w:p w14:paraId="1C2E5EC4" w14:textId="661362F4" w:rsidR="001F35EA" w:rsidRPr="00CC55B0" w:rsidRDefault="001F35EA" w:rsidP="00584A3F">
            <w:pPr>
              <w:spacing w:line="276" w:lineRule="auto"/>
              <w:jc w:val="both"/>
              <w:rPr>
                <w:rFonts w:cs="Arial"/>
                <w:sz w:val="22"/>
                <w:szCs w:val="22"/>
                <w:highlight w:val="yellow"/>
                <w:lang w:val="en-AU"/>
              </w:rPr>
            </w:pPr>
            <w:r w:rsidRPr="00584A3F">
              <w:rPr>
                <w:rFonts w:cs="Arial"/>
                <w:sz w:val="22"/>
                <w:szCs w:val="22"/>
                <w:lang w:val="en-AU"/>
              </w:rPr>
              <w:t>Detention will be provided in accordance with the master plan controls, which indicates a 175m</w:t>
            </w:r>
            <w:r w:rsidRPr="00584A3F">
              <w:rPr>
                <w:rFonts w:cs="Arial"/>
                <w:sz w:val="22"/>
                <w:szCs w:val="22"/>
                <w:vertAlign w:val="superscript"/>
                <w:lang w:val="en-AU"/>
              </w:rPr>
              <w:t>3</w:t>
            </w:r>
            <w:r w:rsidRPr="00584A3F">
              <w:rPr>
                <w:rFonts w:cs="Arial"/>
                <w:sz w:val="22"/>
                <w:szCs w:val="22"/>
                <w:lang w:val="en-AU"/>
              </w:rPr>
              <w:t xml:space="preserve">/ha site storage requirement. </w:t>
            </w:r>
            <w:r w:rsidR="00584A3F" w:rsidRPr="00584A3F">
              <w:rPr>
                <w:rFonts w:cs="Arial"/>
                <w:sz w:val="22"/>
                <w:szCs w:val="22"/>
                <w:lang w:val="en-AU"/>
              </w:rPr>
              <w:t xml:space="preserve">A recommended condition of consent will ensure that </w:t>
            </w:r>
            <w:r w:rsidR="00584A3F" w:rsidRPr="00584A3F">
              <w:rPr>
                <w:rFonts w:cs="Arial"/>
                <w:sz w:val="22"/>
                <w:szCs w:val="22"/>
              </w:rPr>
              <w:t>the minimum On Site Detention tank size as per the provided Stormwater Management report is to be no less than 532m</w:t>
            </w:r>
            <w:r w:rsidR="00584A3F" w:rsidRPr="00584A3F">
              <w:rPr>
                <w:rFonts w:cs="Arial"/>
                <w:sz w:val="22"/>
                <w:szCs w:val="22"/>
                <w:vertAlign w:val="superscript"/>
              </w:rPr>
              <w:t xml:space="preserve">3 </w:t>
            </w:r>
            <w:r w:rsidR="00584A3F" w:rsidRPr="00584A3F">
              <w:rPr>
                <w:rFonts w:cs="Arial"/>
                <w:sz w:val="22"/>
                <w:szCs w:val="22"/>
              </w:rPr>
              <w:t>in line with the Adopted Water Cycle Management Plan.</w:t>
            </w:r>
          </w:p>
        </w:tc>
        <w:tc>
          <w:tcPr>
            <w:tcW w:w="1417" w:type="dxa"/>
            <w:tcBorders>
              <w:top w:val="single" w:sz="4" w:space="0" w:color="auto"/>
              <w:left w:val="single" w:sz="4" w:space="0" w:color="auto"/>
              <w:bottom w:val="single" w:sz="4" w:space="0" w:color="auto"/>
              <w:right w:val="single" w:sz="4" w:space="0" w:color="auto"/>
            </w:tcBorders>
            <w:hideMark/>
          </w:tcPr>
          <w:p w14:paraId="39F638D4" w14:textId="77777777" w:rsidR="001F35EA" w:rsidRPr="00CC55B0" w:rsidRDefault="001F35EA" w:rsidP="007670D5">
            <w:pPr>
              <w:spacing w:line="276" w:lineRule="auto"/>
              <w:jc w:val="both"/>
              <w:rPr>
                <w:rFonts w:cs="Arial"/>
                <w:sz w:val="22"/>
                <w:szCs w:val="22"/>
                <w:highlight w:val="yellow"/>
              </w:rPr>
            </w:pPr>
            <w:r w:rsidRPr="00584A3F">
              <w:rPr>
                <w:rFonts w:cs="Arial"/>
                <w:bCs/>
                <w:sz w:val="22"/>
                <w:szCs w:val="22"/>
                <w:lang w:eastAsia="en-AU"/>
              </w:rPr>
              <w:t>Yes.</w:t>
            </w:r>
          </w:p>
        </w:tc>
      </w:tr>
      <w:tr w:rsidR="001F35EA" w:rsidRPr="00CC55B0" w14:paraId="18EF059A"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2C5E5746" w14:textId="77777777" w:rsidR="001F35EA" w:rsidRPr="0022497A" w:rsidRDefault="001F35EA" w:rsidP="007670D5">
            <w:pPr>
              <w:spacing w:before="20" w:after="20" w:line="276" w:lineRule="auto"/>
              <w:jc w:val="both"/>
              <w:rPr>
                <w:rFonts w:cs="Arial"/>
                <w:sz w:val="22"/>
                <w:szCs w:val="22"/>
                <w:lang w:eastAsia="en-AU"/>
              </w:rPr>
            </w:pPr>
            <w:r w:rsidRPr="0022497A">
              <w:rPr>
                <w:rFonts w:cs="Arial"/>
                <w:b/>
                <w:bCs/>
                <w:sz w:val="22"/>
                <w:szCs w:val="22"/>
                <w:lang w:eastAsia="en-AU"/>
              </w:rPr>
              <w:t>6.2 Flooding and Watercycle Management</w:t>
            </w:r>
            <w:r w:rsidRPr="0022497A">
              <w:rPr>
                <w:rFonts w:cs="Arial"/>
                <w:sz w:val="22"/>
                <w:szCs w:val="22"/>
                <w:lang w:eastAsia="en-AU"/>
              </w:rPr>
              <w:t xml:space="preserve"> </w:t>
            </w:r>
          </w:p>
          <w:p w14:paraId="3A46E768" w14:textId="77777777" w:rsidR="001F35EA" w:rsidRPr="00CC55B0" w:rsidRDefault="001F35EA" w:rsidP="007670D5">
            <w:pPr>
              <w:spacing w:before="20" w:after="20" w:line="276" w:lineRule="auto"/>
              <w:jc w:val="both"/>
              <w:rPr>
                <w:rFonts w:cs="Arial"/>
                <w:sz w:val="22"/>
                <w:szCs w:val="22"/>
                <w:highlight w:val="yellow"/>
                <w:lang w:eastAsia="en-AU"/>
              </w:rPr>
            </w:pPr>
            <w:r w:rsidRPr="0022497A">
              <w:rPr>
                <w:rFonts w:cs="Arial"/>
                <w:sz w:val="22"/>
                <w:szCs w:val="22"/>
                <w:lang w:eastAsia="en-AU"/>
              </w:rPr>
              <w:t>All development is to incorporate water sensitive urban design (WSUD). WSUD is to be adopted throughout the development to promote sustainable and integrated management of land and water resources incorporating best practice stormwater management, water conservation and environmental protection.</w:t>
            </w:r>
          </w:p>
        </w:tc>
        <w:tc>
          <w:tcPr>
            <w:tcW w:w="3827" w:type="dxa"/>
            <w:tcBorders>
              <w:top w:val="single" w:sz="4" w:space="0" w:color="auto"/>
              <w:left w:val="single" w:sz="4" w:space="0" w:color="auto"/>
              <w:bottom w:val="single" w:sz="4" w:space="0" w:color="auto"/>
              <w:right w:val="single" w:sz="4" w:space="0" w:color="auto"/>
            </w:tcBorders>
          </w:tcPr>
          <w:p w14:paraId="4D28457D" w14:textId="77777777" w:rsidR="001F35EA" w:rsidRPr="00B97A18" w:rsidRDefault="001F35EA" w:rsidP="007670D5">
            <w:pPr>
              <w:spacing w:before="20" w:after="20" w:line="276" w:lineRule="auto"/>
              <w:jc w:val="both"/>
              <w:rPr>
                <w:rFonts w:cs="Arial"/>
                <w:sz w:val="22"/>
                <w:szCs w:val="22"/>
                <w:lang w:eastAsia="en-AU"/>
              </w:rPr>
            </w:pPr>
            <w:r w:rsidRPr="00B97A18">
              <w:rPr>
                <w:rFonts w:cs="Arial"/>
                <w:sz w:val="22"/>
                <w:szCs w:val="22"/>
                <w:lang w:eastAsia="en-AU"/>
              </w:rPr>
              <w:t xml:space="preserve">Water Quality treatment has been implemented as part of the Oran Park Precinct Master Plan down stream of stage 1 and 2 of the podium works in the form of a large Bio-Basin. This largely results in satisfaction of this control. </w:t>
            </w:r>
          </w:p>
          <w:p w14:paraId="1CFEBBE8" w14:textId="77777777" w:rsidR="001F35EA" w:rsidRPr="00B97A18" w:rsidRDefault="001F35EA" w:rsidP="007670D5">
            <w:pPr>
              <w:spacing w:before="20" w:after="20" w:line="276" w:lineRule="auto"/>
              <w:jc w:val="both"/>
              <w:rPr>
                <w:rFonts w:cs="Arial"/>
                <w:sz w:val="22"/>
                <w:szCs w:val="22"/>
                <w:lang w:eastAsia="en-AU"/>
              </w:rPr>
            </w:pPr>
          </w:p>
          <w:p w14:paraId="737B718B" w14:textId="77777777" w:rsidR="001F35EA" w:rsidRPr="00B97A18" w:rsidRDefault="001F35EA" w:rsidP="007670D5">
            <w:pPr>
              <w:spacing w:before="20" w:after="20" w:line="276" w:lineRule="auto"/>
              <w:jc w:val="both"/>
              <w:rPr>
                <w:rFonts w:cs="Arial"/>
                <w:sz w:val="22"/>
                <w:szCs w:val="22"/>
                <w:lang w:eastAsia="en-AU"/>
              </w:rPr>
            </w:pPr>
            <w:r w:rsidRPr="00B97A18">
              <w:rPr>
                <w:rFonts w:cs="Arial"/>
                <w:sz w:val="22"/>
                <w:szCs w:val="22"/>
                <w:lang w:eastAsia="en-AU"/>
              </w:rPr>
              <w:t xml:space="preserve">Additional GPTs across the site and oil traps are to be provided to hardstand areas that are not roofed. </w:t>
            </w:r>
          </w:p>
        </w:tc>
        <w:tc>
          <w:tcPr>
            <w:tcW w:w="1417" w:type="dxa"/>
            <w:tcBorders>
              <w:top w:val="single" w:sz="4" w:space="0" w:color="auto"/>
              <w:left w:val="single" w:sz="4" w:space="0" w:color="auto"/>
              <w:bottom w:val="single" w:sz="4" w:space="0" w:color="auto"/>
              <w:right w:val="single" w:sz="4" w:space="0" w:color="auto"/>
            </w:tcBorders>
            <w:hideMark/>
          </w:tcPr>
          <w:p w14:paraId="61BFDF86" w14:textId="77777777" w:rsidR="001F35EA" w:rsidRPr="00B97A18" w:rsidRDefault="001F35EA" w:rsidP="007670D5">
            <w:pPr>
              <w:spacing w:line="276" w:lineRule="auto"/>
              <w:jc w:val="both"/>
              <w:rPr>
                <w:rFonts w:cs="Arial"/>
                <w:sz w:val="22"/>
                <w:szCs w:val="22"/>
              </w:rPr>
            </w:pPr>
            <w:r w:rsidRPr="00B97A18">
              <w:rPr>
                <w:rFonts w:cs="Arial"/>
                <w:bCs/>
                <w:sz w:val="22"/>
                <w:szCs w:val="22"/>
                <w:lang w:eastAsia="en-AU"/>
              </w:rPr>
              <w:t>Yes.</w:t>
            </w:r>
          </w:p>
        </w:tc>
      </w:tr>
      <w:tr w:rsidR="001F35EA" w:rsidRPr="00CC55B0" w14:paraId="24634410"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24B6AA55" w14:textId="77777777" w:rsidR="001F35EA" w:rsidRPr="0022497A" w:rsidRDefault="001F35EA" w:rsidP="007670D5">
            <w:pPr>
              <w:spacing w:before="20" w:after="20" w:line="276" w:lineRule="auto"/>
              <w:jc w:val="both"/>
              <w:rPr>
                <w:rFonts w:cs="Arial"/>
                <w:sz w:val="22"/>
                <w:szCs w:val="22"/>
                <w:lang w:eastAsia="en-AU"/>
              </w:rPr>
            </w:pPr>
            <w:r w:rsidRPr="0022497A">
              <w:rPr>
                <w:rFonts w:cs="Arial"/>
                <w:b/>
                <w:bCs/>
                <w:sz w:val="22"/>
                <w:szCs w:val="22"/>
                <w:lang w:eastAsia="en-AU"/>
              </w:rPr>
              <w:lastRenderedPageBreak/>
              <w:t>6.2 Flooding and Watercycle Management</w:t>
            </w:r>
            <w:r w:rsidRPr="0022497A">
              <w:rPr>
                <w:rFonts w:cs="Arial"/>
                <w:sz w:val="22"/>
                <w:szCs w:val="22"/>
                <w:lang w:eastAsia="en-AU"/>
              </w:rPr>
              <w:t xml:space="preserve"> </w:t>
            </w:r>
          </w:p>
          <w:p w14:paraId="0EB13A00" w14:textId="77777777" w:rsidR="001F35EA" w:rsidRPr="0022497A" w:rsidRDefault="001F35EA" w:rsidP="007670D5">
            <w:pPr>
              <w:spacing w:before="20" w:after="20" w:line="276" w:lineRule="auto"/>
              <w:jc w:val="both"/>
              <w:rPr>
                <w:rFonts w:cs="Arial"/>
                <w:sz w:val="22"/>
                <w:szCs w:val="22"/>
                <w:lang w:eastAsia="en-AU"/>
              </w:rPr>
            </w:pPr>
            <w:r w:rsidRPr="0022497A">
              <w:rPr>
                <w:rFonts w:cs="Arial"/>
                <w:sz w:val="22"/>
                <w:szCs w:val="22"/>
                <w:lang w:eastAsia="en-AU"/>
              </w:rPr>
              <w:t>The WSUD Strategy shall demonstrate how the stormwater quality targets set by the Department of Environment and Climate Change (DECC) (Table 10) will be achieved and shall be consistent with ‘Technical Note: Interim Recommended Parameters for Stormwater Modelling – North-West and South-West Growth Centres’ and ‘Managing Urban Stormwater: Stormwater Planning’ (DECC) and Australian Runoff Quality (Engineers Australia). A monitoring plan that encompasses strategies for water sampling, maintenance of WSUD facilities and risk management in the short, medium and longer terms is to be included as part of the WSUD strategy.</w:t>
            </w:r>
          </w:p>
        </w:tc>
        <w:tc>
          <w:tcPr>
            <w:tcW w:w="3827" w:type="dxa"/>
            <w:tcBorders>
              <w:top w:val="single" w:sz="4" w:space="0" w:color="auto"/>
              <w:left w:val="single" w:sz="4" w:space="0" w:color="auto"/>
              <w:bottom w:val="single" w:sz="4" w:space="0" w:color="auto"/>
              <w:right w:val="single" w:sz="4" w:space="0" w:color="auto"/>
            </w:tcBorders>
            <w:hideMark/>
          </w:tcPr>
          <w:p w14:paraId="400AD18A" w14:textId="77777777" w:rsidR="001F35EA" w:rsidRPr="00B97A18" w:rsidRDefault="001F35EA" w:rsidP="007670D5">
            <w:pPr>
              <w:spacing w:before="20" w:after="20" w:line="276" w:lineRule="auto"/>
              <w:jc w:val="both"/>
              <w:rPr>
                <w:rFonts w:cs="Arial"/>
                <w:sz w:val="22"/>
                <w:szCs w:val="22"/>
                <w:lang w:eastAsia="en-AU"/>
              </w:rPr>
            </w:pPr>
            <w:r w:rsidRPr="00B97A18">
              <w:rPr>
                <w:rFonts w:cs="Arial"/>
                <w:sz w:val="22"/>
                <w:szCs w:val="22"/>
                <w:lang w:eastAsia="en-AU"/>
              </w:rPr>
              <w:t xml:space="preserve">The WSUD measures have been reviewed by Council’s Development Engineers and found to be appropriate. </w:t>
            </w:r>
          </w:p>
        </w:tc>
        <w:tc>
          <w:tcPr>
            <w:tcW w:w="1417" w:type="dxa"/>
            <w:tcBorders>
              <w:top w:val="single" w:sz="4" w:space="0" w:color="auto"/>
              <w:left w:val="single" w:sz="4" w:space="0" w:color="auto"/>
              <w:bottom w:val="single" w:sz="4" w:space="0" w:color="auto"/>
              <w:right w:val="single" w:sz="4" w:space="0" w:color="auto"/>
            </w:tcBorders>
            <w:hideMark/>
          </w:tcPr>
          <w:p w14:paraId="7A15762B" w14:textId="77777777" w:rsidR="001F35EA" w:rsidRPr="00B97A18" w:rsidRDefault="001F35EA" w:rsidP="007670D5">
            <w:pPr>
              <w:spacing w:before="20" w:after="20" w:line="276" w:lineRule="auto"/>
              <w:jc w:val="both"/>
              <w:rPr>
                <w:rFonts w:cs="Arial"/>
                <w:bCs/>
                <w:sz w:val="22"/>
                <w:szCs w:val="22"/>
                <w:lang w:eastAsia="en-AU"/>
              </w:rPr>
            </w:pPr>
            <w:r w:rsidRPr="00B97A18">
              <w:rPr>
                <w:rFonts w:cs="Arial"/>
                <w:bCs/>
                <w:sz w:val="22"/>
                <w:szCs w:val="22"/>
                <w:lang w:eastAsia="en-AU"/>
              </w:rPr>
              <w:t>Yes.</w:t>
            </w:r>
          </w:p>
        </w:tc>
      </w:tr>
      <w:tr w:rsidR="001F35EA" w:rsidRPr="00CC55B0" w14:paraId="76E075C5"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0F36D7C8" w14:textId="77777777" w:rsidR="001F35EA" w:rsidRPr="0022497A" w:rsidRDefault="001F35EA" w:rsidP="007670D5">
            <w:pPr>
              <w:spacing w:before="20" w:after="20" w:line="276" w:lineRule="auto"/>
              <w:jc w:val="both"/>
              <w:rPr>
                <w:rFonts w:cs="Arial"/>
                <w:sz w:val="22"/>
                <w:szCs w:val="22"/>
                <w:lang w:eastAsia="en-AU"/>
              </w:rPr>
            </w:pPr>
            <w:r w:rsidRPr="0022497A">
              <w:rPr>
                <w:rFonts w:cs="Arial"/>
                <w:b/>
                <w:bCs/>
                <w:sz w:val="22"/>
                <w:szCs w:val="22"/>
                <w:lang w:eastAsia="en-AU"/>
              </w:rPr>
              <w:t>6.2 Flooding and Watercycle Management</w:t>
            </w:r>
            <w:r w:rsidRPr="0022497A">
              <w:rPr>
                <w:rFonts w:cs="Arial"/>
                <w:sz w:val="22"/>
                <w:szCs w:val="22"/>
                <w:lang w:eastAsia="en-AU"/>
              </w:rPr>
              <w:t xml:space="preserve"> </w:t>
            </w:r>
          </w:p>
          <w:p w14:paraId="4600CF73" w14:textId="77777777" w:rsidR="001F35EA" w:rsidRPr="0022497A" w:rsidRDefault="001F35EA" w:rsidP="007670D5">
            <w:pPr>
              <w:spacing w:before="20" w:after="20" w:line="276" w:lineRule="auto"/>
              <w:jc w:val="both"/>
              <w:rPr>
                <w:rFonts w:cs="Arial"/>
                <w:sz w:val="22"/>
                <w:szCs w:val="22"/>
                <w:lang w:eastAsia="en-AU"/>
              </w:rPr>
            </w:pPr>
            <w:r w:rsidRPr="0022497A">
              <w:rPr>
                <w:rFonts w:cs="Arial"/>
                <w:sz w:val="22"/>
                <w:szCs w:val="22"/>
                <w:lang w:eastAsia="en-AU"/>
              </w:rPr>
              <w:t>Compliance with the targets at Table 10 is to be determined through stormwater quality modelling in accordance with the parameters outlined in the relevant technical guidance from DECC</w:t>
            </w:r>
          </w:p>
        </w:tc>
        <w:tc>
          <w:tcPr>
            <w:tcW w:w="3827" w:type="dxa"/>
            <w:tcBorders>
              <w:top w:val="single" w:sz="4" w:space="0" w:color="auto"/>
              <w:left w:val="single" w:sz="4" w:space="0" w:color="auto"/>
              <w:bottom w:val="single" w:sz="4" w:space="0" w:color="auto"/>
              <w:right w:val="single" w:sz="4" w:space="0" w:color="auto"/>
            </w:tcBorders>
            <w:hideMark/>
          </w:tcPr>
          <w:p w14:paraId="282346AC" w14:textId="77777777" w:rsidR="001F35EA" w:rsidRPr="00B97A18" w:rsidRDefault="001F35EA" w:rsidP="007670D5">
            <w:pPr>
              <w:spacing w:before="20" w:after="20" w:line="276" w:lineRule="auto"/>
              <w:jc w:val="both"/>
              <w:rPr>
                <w:rFonts w:cs="Arial"/>
                <w:sz w:val="22"/>
                <w:szCs w:val="22"/>
                <w:lang w:eastAsia="en-AU"/>
              </w:rPr>
            </w:pPr>
            <w:r w:rsidRPr="00B97A18">
              <w:rPr>
                <w:rFonts w:cs="Arial"/>
                <w:sz w:val="22"/>
                <w:szCs w:val="22"/>
                <w:lang w:eastAsia="en-AU"/>
              </w:rPr>
              <w:t>The WSUD measures have been reviewed by Council’s Development Engineers and found to be appropriate.</w:t>
            </w:r>
          </w:p>
        </w:tc>
        <w:tc>
          <w:tcPr>
            <w:tcW w:w="1417" w:type="dxa"/>
            <w:tcBorders>
              <w:top w:val="single" w:sz="4" w:space="0" w:color="auto"/>
              <w:left w:val="single" w:sz="4" w:space="0" w:color="auto"/>
              <w:bottom w:val="single" w:sz="4" w:space="0" w:color="auto"/>
              <w:right w:val="single" w:sz="4" w:space="0" w:color="auto"/>
            </w:tcBorders>
            <w:hideMark/>
          </w:tcPr>
          <w:p w14:paraId="6C5AEA6E" w14:textId="77777777" w:rsidR="001F35EA" w:rsidRPr="00B97A18" w:rsidRDefault="001F35EA" w:rsidP="007670D5">
            <w:pPr>
              <w:spacing w:before="20" w:after="20" w:line="276" w:lineRule="auto"/>
              <w:jc w:val="both"/>
              <w:rPr>
                <w:rFonts w:cs="Arial"/>
                <w:bCs/>
                <w:sz w:val="22"/>
                <w:szCs w:val="22"/>
                <w:lang w:eastAsia="en-AU"/>
              </w:rPr>
            </w:pPr>
            <w:r w:rsidRPr="00B97A18">
              <w:rPr>
                <w:rFonts w:cs="Arial"/>
                <w:bCs/>
                <w:sz w:val="22"/>
                <w:szCs w:val="22"/>
                <w:lang w:eastAsia="en-AU"/>
              </w:rPr>
              <w:t>Yes.</w:t>
            </w:r>
          </w:p>
        </w:tc>
      </w:tr>
      <w:tr w:rsidR="001F35EA" w:rsidRPr="00CC55B0" w14:paraId="45697C68"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1C12F17E" w14:textId="77777777" w:rsidR="001F35EA" w:rsidRPr="0022497A" w:rsidRDefault="001F35EA" w:rsidP="007670D5">
            <w:pPr>
              <w:spacing w:before="20" w:after="20" w:line="276" w:lineRule="auto"/>
              <w:jc w:val="both"/>
              <w:rPr>
                <w:rFonts w:cs="Arial"/>
                <w:b/>
                <w:bCs/>
                <w:sz w:val="22"/>
                <w:szCs w:val="22"/>
                <w:lang w:eastAsia="en-AU"/>
              </w:rPr>
            </w:pPr>
            <w:r w:rsidRPr="0022497A">
              <w:rPr>
                <w:rFonts w:cs="Arial"/>
                <w:b/>
                <w:bCs/>
                <w:sz w:val="22"/>
                <w:szCs w:val="22"/>
                <w:lang w:eastAsia="en-AU"/>
              </w:rPr>
              <w:lastRenderedPageBreak/>
              <w:t xml:space="preserve">6.3 Salinity and Soil Management </w:t>
            </w:r>
          </w:p>
          <w:p w14:paraId="1DC72A0B" w14:textId="77777777" w:rsidR="001F35EA" w:rsidRPr="0022497A" w:rsidRDefault="001F35EA" w:rsidP="007670D5">
            <w:pPr>
              <w:spacing w:before="20" w:after="20" w:line="276" w:lineRule="auto"/>
              <w:jc w:val="both"/>
              <w:rPr>
                <w:rFonts w:cs="Arial"/>
                <w:sz w:val="22"/>
                <w:szCs w:val="22"/>
                <w:lang w:eastAsia="en-AU"/>
              </w:rPr>
            </w:pPr>
            <w:r w:rsidRPr="0022497A">
              <w:rPr>
                <w:rFonts w:cs="Arial"/>
                <w:sz w:val="22"/>
                <w:szCs w:val="22"/>
                <w:lang w:eastAsia="en-AU"/>
              </w:rPr>
              <w:t>Every subdivision DA for land identified in Figure 23 as being constrained by known salinity or may be constrained by very or moderately saline soils is to be accompanied by a salinity report prepared by a suitably qualified consultant. The report is to cover the conditions of the site, the impact of the proposed subdivision on the saline land and the mitigation measures that will be required during the course of construction. The consultant is to certify the project upon completion of the works. The report shall provide details of recent soil testing that either verifies the results of the rezoning study or provides evidence of any changes to salinity levels. Such soil testing shall be focused at the edges of areas identified on Figure 26 as very saline or moderately saline. Soil testing shall also be focused on areas where proposed excavation exceeds 3m in depth. Investigations and sampling for salinity are to be conducted in accordance with the requirements of the Local Government Salinity Initiative booklet called Site Investigations for Urban Salinity produced by the Department of Environment and Climate Change (formerly the Department of Natural Resources). Where applicable, the salinity report shall also report on the issues of soil aggressivity and sodicity and any mitigation measures</w:t>
            </w:r>
          </w:p>
          <w:p w14:paraId="7CA4B578" w14:textId="77777777" w:rsidR="001F35EA" w:rsidRPr="0022497A" w:rsidRDefault="001F35EA" w:rsidP="007670D5">
            <w:pPr>
              <w:spacing w:before="20" w:after="20" w:line="276" w:lineRule="auto"/>
              <w:jc w:val="both"/>
              <w:rPr>
                <w:rFonts w:cs="Arial"/>
                <w:sz w:val="22"/>
                <w:szCs w:val="22"/>
                <w:lang w:eastAsia="en-AU"/>
              </w:rPr>
            </w:pPr>
            <w:r w:rsidRPr="0022497A">
              <w:rPr>
                <w:rFonts w:cs="Arial"/>
                <w:sz w:val="22"/>
                <w:szCs w:val="22"/>
                <w:lang w:eastAsia="en-AU"/>
              </w:rPr>
              <w:t>required. All works are to conform with the Local Government Salinity Initiative series of booklets produced by the Department of Environment and Climate and Council’s policy - Building in Salinity Prone Environments.</w:t>
            </w:r>
          </w:p>
        </w:tc>
        <w:tc>
          <w:tcPr>
            <w:tcW w:w="3827" w:type="dxa"/>
            <w:tcBorders>
              <w:top w:val="single" w:sz="4" w:space="0" w:color="auto"/>
              <w:left w:val="single" w:sz="4" w:space="0" w:color="auto"/>
              <w:bottom w:val="single" w:sz="4" w:space="0" w:color="auto"/>
              <w:right w:val="single" w:sz="4" w:space="0" w:color="auto"/>
            </w:tcBorders>
          </w:tcPr>
          <w:p w14:paraId="55D2B5C0" w14:textId="4DD5FA70"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The site incorporates land which is identified in Figure 2</w:t>
            </w:r>
            <w:r w:rsidR="00B97A18" w:rsidRPr="00A23BEC">
              <w:rPr>
                <w:rFonts w:cs="Arial"/>
                <w:sz w:val="22"/>
                <w:szCs w:val="22"/>
                <w:lang w:eastAsia="en-AU"/>
              </w:rPr>
              <w:t>3</w:t>
            </w:r>
            <w:r w:rsidRPr="00A23BEC">
              <w:rPr>
                <w:rFonts w:cs="Arial"/>
                <w:sz w:val="22"/>
                <w:szCs w:val="22"/>
                <w:lang w:eastAsia="en-AU"/>
              </w:rPr>
              <w:t xml:space="preserve"> as possibly being constrained by moderately saline soils.</w:t>
            </w:r>
          </w:p>
          <w:p w14:paraId="0F937C04" w14:textId="77777777" w:rsidR="001F35EA" w:rsidRPr="00A23BEC" w:rsidRDefault="001F35EA" w:rsidP="007670D5">
            <w:pPr>
              <w:spacing w:before="20" w:after="20" w:line="276" w:lineRule="auto"/>
              <w:jc w:val="both"/>
              <w:rPr>
                <w:rFonts w:cs="Arial"/>
                <w:sz w:val="22"/>
                <w:szCs w:val="22"/>
                <w:lang w:eastAsia="en-AU"/>
              </w:rPr>
            </w:pPr>
          </w:p>
          <w:p w14:paraId="28096332" w14:textId="29BC5E98"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An extensive Salinity Investigation and Management Plan has been approved and implemented for the site in association with bulk earthworks completed under DA/201</w:t>
            </w:r>
            <w:r w:rsidR="00A23BEC" w:rsidRPr="00A23BEC">
              <w:rPr>
                <w:rFonts w:cs="Arial"/>
                <w:sz w:val="22"/>
                <w:szCs w:val="22"/>
                <w:lang w:eastAsia="en-AU"/>
              </w:rPr>
              <w:t>2</w:t>
            </w:r>
            <w:r w:rsidRPr="00A23BEC">
              <w:rPr>
                <w:rFonts w:cs="Arial"/>
                <w:sz w:val="22"/>
                <w:szCs w:val="22"/>
                <w:lang w:eastAsia="en-AU"/>
              </w:rPr>
              <w:t>/</w:t>
            </w:r>
            <w:r w:rsidR="00A23BEC" w:rsidRPr="00A23BEC">
              <w:rPr>
                <w:rFonts w:cs="Arial"/>
                <w:sz w:val="22"/>
                <w:szCs w:val="22"/>
                <w:lang w:eastAsia="en-AU"/>
              </w:rPr>
              <w:t>265</w:t>
            </w:r>
            <w:r w:rsidRPr="00A23BEC">
              <w:rPr>
                <w:rFonts w:cs="Arial"/>
                <w:sz w:val="22"/>
                <w:szCs w:val="22"/>
                <w:lang w:eastAsia="en-AU"/>
              </w:rPr>
              <w:t>/1.</w:t>
            </w:r>
          </w:p>
          <w:p w14:paraId="0B2F426B" w14:textId="77777777" w:rsidR="001F35EA" w:rsidRPr="00A23BEC" w:rsidRDefault="001F35EA" w:rsidP="007670D5">
            <w:pPr>
              <w:spacing w:before="20" w:after="20" w:line="276" w:lineRule="auto"/>
              <w:jc w:val="both"/>
              <w:rPr>
                <w:rFonts w:cs="Arial"/>
                <w:sz w:val="22"/>
                <w:szCs w:val="22"/>
                <w:lang w:eastAsia="en-AU"/>
              </w:rPr>
            </w:pPr>
          </w:p>
          <w:p w14:paraId="2F13C0C3" w14:textId="7BDB7431"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Ground Technologies have also undertaken a detailed review of the previous salinity investigations over the site</w:t>
            </w:r>
            <w:r w:rsidR="00A23BEC" w:rsidRPr="00A23BEC">
              <w:rPr>
                <w:rFonts w:cs="Arial"/>
                <w:sz w:val="22"/>
                <w:szCs w:val="22"/>
                <w:lang w:eastAsia="en-AU"/>
              </w:rPr>
              <w:t xml:space="preserve"> since</w:t>
            </w:r>
            <w:r w:rsidRPr="00A23BEC">
              <w:rPr>
                <w:rFonts w:cs="Arial"/>
                <w:sz w:val="22"/>
                <w:szCs w:val="22"/>
                <w:lang w:eastAsia="en-AU"/>
              </w:rPr>
              <w:t>.</w:t>
            </w:r>
          </w:p>
          <w:p w14:paraId="23D6D408" w14:textId="77777777" w:rsidR="001F35EA" w:rsidRPr="00A23BEC" w:rsidRDefault="001F35EA" w:rsidP="007670D5">
            <w:pPr>
              <w:spacing w:before="20" w:after="20" w:line="276" w:lineRule="auto"/>
              <w:jc w:val="both"/>
              <w:rPr>
                <w:rFonts w:cs="Arial"/>
                <w:sz w:val="22"/>
                <w:szCs w:val="22"/>
                <w:lang w:eastAsia="en-AU"/>
              </w:rPr>
            </w:pPr>
          </w:p>
          <w:p w14:paraId="0390EC8F" w14:textId="77777777"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This review states the management strategies described in the SMP when incorporated into the design and construction are appropriate to mitigate the levels of salinity, aggressivity and sodicity identified at the site for the proposed development.</w:t>
            </w:r>
          </w:p>
          <w:p w14:paraId="69CFDF85" w14:textId="77777777" w:rsidR="001F35EA" w:rsidRPr="00A23BEC" w:rsidRDefault="001F35EA" w:rsidP="007670D5">
            <w:pPr>
              <w:spacing w:before="20" w:after="20" w:line="276" w:lineRule="auto"/>
              <w:jc w:val="both"/>
              <w:rPr>
                <w:rFonts w:cs="Arial"/>
                <w:sz w:val="22"/>
                <w:szCs w:val="22"/>
                <w:lang w:eastAsia="en-AU"/>
              </w:rPr>
            </w:pPr>
          </w:p>
          <w:p w14:paraId="66BEECA5" w14:textId="77777777"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Compliance with SMP will be required as a condition of consent.</w:t>
            </w:r>
          </w:p>
        </w:tc>
        <w:tc>
          <w:tcPr>
            <w:tcW w:w="1417" w:type="dxa"/>
            <w:tcBorders>
              <w:top w:val="single" w:sz="4" w:space="0" w:color="auto"/>
              <w:left w:val="single" w:sz="4" w:space="0" w:color="auto"/>
              <w:bottom w:val="single" w:sz="4" w:space="0" w:color="auto"/>
              <w:right w:val="single" w:sz="4" w:space="0" w:color="auto"/>
            </w:tcBorders>
            <w:hideMark/>
          </w:tcPr>
          <w:p w14:paraId="45897565" w14:textId="77777777" w:rsidR="001F35EA" w:rsidRPr="00A23BEC" w:rsidRDefault="001F35EA" w:rsidP="007670D5">
            <w:pPr>
              <w:spacing w:before="20" w:after="20" w:line="276" w:lineRule="auto"/>
              <w:jc w:val="both"/>
              <w:rPr>
                <w:rFonts w:cs="Arial"/>
                <w:bCs/>
                <w:sz w:val="22"/>
                <w:szCs w:val="22"/>
                <w:lang w:eastAsia="en-AU"/>
              </w:rPr>
            </w:pPr>
            <w:r w:rsidRPr="00A23BEC">
              <w:rPr>
                <w:rFonts w:cs="Arial"/>
                <w:bCs/>
                <w:sz w:val="22"/>
                <w:szCs w:val="22"/>
                <w:lang w:eastAsia="en-AU"/>
              </w:rPr>
              <w:t>Yes.</w:t>
            </w:r>
          </w:p>
        </w:tc>
      </w:tr>
      <w:tr w:rsidR="001F35EA" w:rsidRPr="00CC55B0" w14:paraId="1133F419"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7AD67E04" w14:textId="77777777" w:rsidR="001F35EA" w:rsidRPr="0022497A" w:rsidRDefault="001F35EA" w:rsidP="007670D5">
            <w:pPr>
              <w:spacing w:before="20" w:after="20" w:line="276" w:lineRule="auto"/>
              <w:jc w:val="both"/>
              <w:rPr>
                <w:rFonts w:cs="Arial"/>
                <w:b/>
                <w:bCs/>
                <w:sz w:val="22"/>
                <w:szCs w:val="22"/>
                <w:lang w:eastAsia="en-AU"/>
              </w:rPr>
            </w:pPr>
            <w:r w:rsidRPr="0022497A">
              <w:rPr>
                <w:rFonts w:cs="Arial"/>
                <w:b/>
                <w:bCs/>
                <w:sz w:val="22"/>
                <w:szCs w:val="22"/>
                <w:lang w:eastAsia="en-AU"/>
              </w:rPr>
              <w:lastRenderedPageBreak/>
              <w:t xml:space="preserve">6.3 Salinity and Soil Management </w:t>
            </w:r>
          </w:p>
          <w:p w14:paraId="11AD504C" w14:textId="77777777" w:rsidR="001F35EA" w:rsidRPr="0022497A" w:rsidRDefault="001F35EA" w:rsidP="007670D5">
            <w:pPr>
              <w:spacing w:before="20" w:after="20" w:line="276" w:lineRule="auto"/>
              <w:jc w:val="both"/>
              <w:rPr>
                <w:rFonts w:cs="Arial"/>
                <w:sz w:val="22"/>
                <w:szCs w:val="22"/>
                <w:lang w:eastAsia="en-AU"/>
              </w:rPr>
            </w:pPr>
            <w:r w:rsidRPr="0022497A">
              <w:rPr>
                <w:rFonts w:cs="Arial"/>
                <w:sz w:val="22"/>
                <w:szCs w:val="22"/>
                <w:lang w:eastAsia="en-AU"/>
              </w:rPr>
              <w:t>All sediment and erosion controls are to be installed prior to the commencement of any construction works and maintained throughout the course of construction until disturbed areas have been revegetated/ established. Certification to this effect is required by the applicant to be submitted to Council prior to construction.</w:t>
            </w:r>
          </w:p>
        </w:tc>
        <w:tc>
          <w:tcPr>
            <w:tcW w:w="3827" w:type="dxa"/>
            <w:tcBorders>
              <w:top w:val="single" w:sz="4" w:space="0" w:color="auto"/>
              <w:left w:val="single" w:sz="4" w:space="0" w:color="auto"/>
              <w:bottom w:val="single" w:sz="4" w:space="0" w:color="auto"/>
              <w:right w:val="single" w:sz="4" w:space="0" w:color="auto"/>
            </w:tcBorders>
            <w:hideMark/>
          </w:tcPr>
          <w:p w14:paraId="40EE3C5D" w14:textId="77777777"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The sediment and erosion controls contained in the civil engineering plans will be conditioned to be installed prior to the commencement of works.</w:t>
            </w:r>
          </w:p>
        </w:tc>
        <w:tc>
          <w:tcPr>
            <w:tcW w:w="1417" w:type="dxa"/>
            <w:tcBorders>
              <w:top w:val="single" w:sz="4" w:space="0" w:color="auto"/>
              <w:left w:val="single" w:sz="4" w:space="0" w:color="auto"/>
              <w:bottom w:val="single" w:sz="4" w:space="0" w:color="auto"/>
              <w:right w:val="single" w:sz="4" w:space="0" w:color="auto"/>
            </w:tcBorders>
            <w:hideMark/>
          </w:tcPr>
          <w:p w14:paraId="0E8EA3F0" w14:textId="77777777" w:rsidR="001F35EA" w:rsidRPr="00A23BEC" w:rsidRDefault="001F35EA" w:rsidP="007670D5">
            <w:pPr>
              <w:spacing w:before="20" w:after="20" w:line="276" w:lineRule="auto"/>
              <w:jc w:val="both"/>
              <w:rPr>
                <w:rFonts w:cs="Arial"/>
                <w:bCs/>
                <w:sz w:val="22"/>
                <w:szCs w:val="22"/>
                <w:lang w:eastAsia="en-AU"/>
              </w:rPr>
            </w:pPr>
            <w:r w:rsidRPr="00A23BEC">
              <w:rPr>
                <w:rFonts w:cs="Arial"/>
                <w:bCs/>
                <w:sz w:val="22"/>
                <w:szCs w:val="22"/>
                <w:lang w:eastAsia="en-AU"/>
              </w:rPr>
              <w:t>Yes, conditioned</w:t>
            </w:r>
          </w:p>
        </w:tc>
      </w:tr>
      <w:tr w:rsidR="001F35EA" w:rsidRPr="00CC55B0" w14:paraId="01ED0260"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1128289E" w14:textId="77777777" w:rsidR="001F35EA" w:rsidRPr="0022497A" w:rsidRDefault="001F35EA" w:rsidP="007670D5">
            <w:pPr>
              <w:spacing w:before="20" w:after="20" w:line="276" w:lineRule="auto"/>
              <w:jc w:val="both"/>
              <w:rPr>
                <w:rFonts w:cs="Arial"/>
                <w:b/>
                <w:bCs/>
                <w:sz w:val="22"/>
                <w:szCs w:val="22"/>
                <w:lang w:eastAsia="en-AU"/>
              </w:rPr>
            </w:pPr>
            <w:r w:rsidRPr="0022497A">
              <w:rPr>
                <w:rFonts w:cs="Arial"/>
                <w:b/>
                <w:bCs/>
                <w:sz w:val="22"/>
                <w:szCs w:val="22"/>
                <w:lang w:eastAsia="en-AU"/>
              </w:rPr>
              <w:t xml:space="preserve">6.3 Salinity and Soil Management </w:t>
            </w:r>
          </w:p>
          <w:p w14:paraId="4CAAFE74" w14:textId="77777777" w:rsidR="001F35EA" w:rsidRPr="0022497A" w:rsidRDefault="001F35EA" w:rsidP="007670D5">
            <w:pPr>
              <w:spacing w:before="20" w:after="20" w:line="276" w:lineRule="auto"/>
              <w:jc w:val="both"/>
              <w:rPr>
                <w:rFonts w:cs="Arial"/>
                <w:sz w:val="22"/>
                <w:szCs w:val="22"/>
                <w:lang w:eastAsia="en-AU"/>
              </w:rPr>
            </w:pPr>
            <w:r w:rsidRPr="0022497A">
              <w:rPr>
                <w:rFonts w:cs="Arial"/>
                <w:sz w:val="22"/>
                <w:szCs w:val="22"/>
                <w:lang w:eastAsia="en-AU"/>
              </w:rPr>
              <w:t>All development must incorporate soil conservation measures to minimise soil erosion and siltation during construction and following completion of development.</w:t>
            </w:r>
          </w:p>
        </w:tc>
        <w:tc>
          <w:tcPr>
            <w:tcW w:w="3827" w:type="dxa"/>
            <w:tcBorders>
              <w:top w:val="single" w:sz="4" w:space="0" w:color="auto"/>
              <w:left w:val="single" w:sz="4" w:space="0" w:color="auto"/>
              <w:bottom w:val="single" w:sz="4" w:space="0" w:color="auto"/>
              <w:right w:val="single" w:sz="4" w:space="0" w:color="auto"/>
            </w:tcBorders>
            <w:hideMark/>
          </w:tcPr>
          <w:p w14:paraId="56F085CD" w14:textId="77777777"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The sediment and erosion controls contained in the civil engineering plans will be conditioned to be installed prior to the commencement of works.</w:t>
            </w:r>
          </w:p>
        </w:tc>
        <w:tc>
          <w:tcPr>
            <w:tcW w:w="1417" w:type="dxa"/>
            <w:tcBorders>
              <w:top w:val="single" w:sz="4" w:space="0" w:color="auto"/>
              <w:left w:val="single" w:sz="4" w:space="0" w:color="auto"/>
              <w:bottom w:val="single" w:sz="4" w:space="0" w:color="auto"/>
              <w:right w:val="single" w:sz="4" w:space="0" w:color="auto"/>
            </w:tcBorders>
            <w:hideMark/>
          </w:tcPr>
          <w:p w14:paraId="6449E542" w14:textId="77777777" w:rsidR="001F35EA" w:rsidRPr="00A23BEC" w:rsidRDefault="001F35EA" w:rsidP="007670D5">
            <w:pPr>
              <w:spacing w:before="20" w:after="20" w:line="276" w:lineRule="auto"/>
              <w:jc w:val="both"/>
              <w:rPr>
                <w:rFonts w:cs="Arial"/>
                <w:bCs/>
                <w:sz w:val="22"/>
                <w:szCs w:val="22"/>
                <w:lang w:eastAsia="en-AU"/>
              </w:rPr>
            </w:pPr>
            <w:r w:rsidRPr="00A23BEC">
              <w:rPr>
                <w:rFonts w:cs="Arial"/>
                <w:bCs/>
                <w:sz w:val="22"/>
                <w:szCs w:val="22"/>
                <w:lang w:eastAsia="en-AU"/>
              </w:rPr>
              <w:t>Yes, conditioned</w:t>
            </w:r>
          </w:p>
        </w:tc>
      </w:tr>
      <w:tr w:rsidR="001F35EA" w:rsidRPr="00CC55B0" w14:paraId="05210559"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7C80D7D7" w14:textId="77777777" w:rsidR="001F35EA" w:rsidRPr="0022497A" w:rsidRDefault="001F35EA" w:rsidP="007670D5">
            <w:pPr>
              <w:spacing w:line="276" w:lineRule="auto"/>
              <w:rPr>
                <w:rFonts w:cs="Arial"/>
                <w:sz w:val="22"/>
                <w:szCs w:val="22"/>
                <w:lang w:val="en-AU"/>
              </w:rPr>
            </w:pPr>
            <w:r w:rsidRPr="0022497A">
              <w:rPr>
                <w:rFonts w:cs="Arial"/>
                <w:b/>
                <w:bCs/>
                <w:sz w:val="22"/>
                <w:szCs w:val="22"/>
                <w:lang w:eastAsia="en-AU"/>
              </w:rPr>
              <w:t>6.4 Aboriginal and European Heritage</w:t>
            </w:r>
            <w:r w:rsidRPr="0022497A">
              <w:rPr>
                <w:rFonts w:cs="Arial"/>
                <w:sz w:val="22"/>
                <w:szCs w:val="22"/>
                <w:lang w:val="en-AU"/>
              </w:rPr>
              <w:t xml:space="preserve"> </w:t>
            </w:r>
          </w:p>
          <w:p w14:paraId="75E5516F" w14:textId="77777777" w:rsidR="001F35EA" w:rsidRPr="0022497A" w:rsidRDefault="001F35EA" w:rsidP="007670D5">
            <w:pPr>
              <w:spacing w:line="276" w:lineRule="auto"/>
              <w:rPr>
                <w:rFonts w:cs="Arial"/>
                <w:sz w:val="22"/>
                <w:szCs w:val="22"/>
                <w:lang w:val="en-AU"/>
              </w:rPr>
            </w:pPr>
            <w:r w:rsidRPr="0022497A">
              <w:rPr>
                <w:rFonts w:cs="Arial"/>
                <w:sz w:val="22"/>
                <w:szCs w:val="22"/>
                <w:lang w:val="en-AU"/>
              </w:rPr>
              <w:t>Aboriginal Archaeological Conservation Areas are identified Figure 24.</w:t>
            </w:r>
          </w:p>
        </w:tc>
        <w:tc>
          <w:tcPr>
            <w:tcW w:w="3827" w:type="dxa"/>
            <w:tcBorders>
              <w:top w:val="single" w:sz="4" w:space="0" w:color="auto"/>
              <w:left w:val="single" w:sz="4" w:space="0" w:color="auto"/>
              <w:bottom w:val="single" w:sz="4" w:space="0" w:color="auto"/>
              <w:right w:val="single" w:sz="4" w:space="0" w:color="auto"/>
            </w:tcBorders>
            <w:hideMark/>
          </w:tcPr>
          <w:p w14:paraId="797209AE" w14:textId="77777777"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The subject site is not identified in Figure 24.</w:t>
            </w:r>
          </w:p>
        </w:tc>
        <w:tc>
          <w:tcPr>
            <w:tcW w:w="1417" w:type="dxa"/>
            <w:tcBorders>
              <w:top w:val="single" w:sz="4" w:space="0" w:color="auto"/>
              <w:left w:val="single" w:sz="4" w:space="0" w:color="auto"/>
              <w:bottom w:val="single" w:sz="4" w:space="0" w:color="auto"/>
              <w:right w:val="single" w:sz="4" w:space="0" w:color="auto"/>
            </w:tcBorders>
            <w:hideMark/>
          </w:tcPr>
          <w:p w14:paraId="26EA49E1" w14:textId="77777777" w:rsidR="001F35EA" w:rsidRPr="00A23BEC" w:rsidRDefault="001F35EA" w:rsidP="007670D5">
            <w:pPr>
              <w:spacing w:before="20" w:after="20" w:line="276" w:lineRule="auto"/>
              <w:jc w:val="both"/>
              <w:rPr>
                <w:rFonts w:cs="Arial"/>
                <w:bCs/>
                <w:sz w:val="22"/>
                <w:szCs w:val="22"/>
                <w:lang w:eastAsia="en-AU"/>
              </w:rPr>
            </w:pPr>
            <w:r w:rsidRPr="00A23BEC">
              <w:rPr>
                <w:rFonts w:cs="Arial"/>
                <w:bCs/>
                <w:sz w:val="22"/>
                <w:szCs w:val="22"/>
                <w:lang w:eastAsia="en-AU"/>
              </w:rPr>
              <w:t>NA.</w:t>
            </w:r>
          </w:p>
        </w:tc>
      </w:tr>
      <w:tr w:rsidR="001F35EA" w:rsidRPr="00CC55B0" w14:paraId="4A502F48"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5ED6DB2E" w14:textId="77777777" w:rsidR="001F35EA" w:rsidRPr="0022497A" w:rsidRDefault="001F35EA" w:rsidP="007670D5">
            <w:pPr>
              <w:spacing w:before="20" w:after="20" w:line="276" w:lineRule="auto"/>
              <w:jc w:val="both"/>
              <w:rPr>
                <w:rFonts w:cs="Arial"/>
                <w:sz w:val="22"/>
                <w:szCs w:val="22"/>
                <w:lang w:eastAsia="en-AU"/>
              </w:rPr>
            </w:pPr>
            <w:r w:rsidRPr="0022497A">
              <w:rPr>
                <w:rFonts w:cs="Arial"/>
                <w:b/>
                <w:bCs/>
                <w:sz w:val="22"/>
                <w:szCs w:val="22"/>
                <w:lang w:eastAsia="en-AU"/>
              </w:rPr>
              <w:t>6.4 Aboriginal and European Heritage</w:t>
            </w:r>
            <w:r w:rsidRPr="0022497A">
              <w:rPr>
                <w:rFonts w:cs="Arial"/>
                <w:sz w:val="22"/>
                <w:szCs w:val="22"/>
                <w:lang w:eastAsia="en-AU"/>
              </w:rPr>
              <w:t xml:space="preserve"> </w:t>
            </w:r>
          </w:p>
          <w:p w14:paraId="73A36839" w14:textId="77777777" w:rsidR="001F35EA" w:rsidRPr="0022497A" w:rsidRDefault="001F35EA" w:rsidP="007670D5">
            <w:pPr>
              <w:spacing w:before="20" w:after="20" w:line="276" w:lineRule="auto"/>
              <w:jc w:val="both"/>
              <w:rPr>
                <w:rFonts w:cs="Arial"/>
                <w:sz w:val="22"/>
                <w:szCs w:val="22"/>
                <w:lang w:eastAsia="en-AU"/>
              </w:rPr>
            </w:pPr>
            <w:r w:rsidRPr="0022497A">
              <w:rPr>
                <w:rFonts w:cs="Arial"/>
                <w:sz w:val="22"/>
                <w:szCs w:val="22"/>
                <w:lang w:eastAsia="en-AU"/>
              </w:rPr>
              <w:t>Items of European heritage significance are shown at Figure 25.</w:t>
            </w:r>
          </w:p>
        </w:tc>
        <w:tc>
          <w:tcPr>
            <w:tcW w:w="3827" w:type="dxa"/>
            <w:tcBorders>
              <w:top w:val="single" w:sz="4" w:space="0" w:color="auto"/>
              <w:left w:val="single" w:sz="4" w:space="0" w:color="auto"/>
              <w:bottom w:val="single" w:sz="4" w:space="0" w:color="auto"/>
              <w:right w:val="single" w:sz="4" w:space="0" w:color="auto"/>
            </w:tcBorders>
            <w:hideMark/>
          </w:tcPr>
          <w:p w14:paraId="5EE23DDA" w14:textId="77777777" w:rsidR="001F35EA" w:rsidRPr="00A23BEC" w:rsidRDefault="001F35EA" w:rsidP="007670D5">
            <w:pPr>
              <w:spacing w:before="20" w:after="20" w:line="276" w:lineRule="auto"/>
              <w:jc w:val="both"/>
              <w:rPr>
                <w:rFonts w:cs="Arial"/>
                <w:sz w:val="22"/>
                <w:szCs w:val="22"/>
                <w:lang w:eastAsia="en-AU"/>
              </w:rPr>
            </w:pPr>
            <w:r w:rsidRPr="00A23BEC">
              <w:rPr>
                <w:rFonts w:cs="Arial"/>
                <w:sz w:val="22"/>
                <w:szCs w:val="22"/>
                <w:lang w:eastAsia="en-AU"/>
              </w:rPr>
              <w:t>The subject site is not identified in Figure 25.</w:t>
            </w:r>
          </w:p>
        </w:tc>
        <w:tc>
          <w:tcPr>
            <w:tcW w:w="1417" w:type="dxa"/>
            <w:tcBorders>
              <w:top w:val="single" w:sz="4" w:space="0" w:color="auto"/>
              <w:left w:val="single" w:sz="4" w:space="0" w:color="auto"/>
              <w:bottom w:val="single" w:sz="4" w:space="0" w:color="auto"/>
              <w:right w:val="single" w:sz="4" w:space="0" w:color="auto"/>
            </w:tcBorders>
            <w:hideMark/>
          </w:tcPr>
          <w:p w14:paraId="286BCACF" w14:textId="77777777" w:rsidR="001F35EA" w:rsidRPr="00A23BEC" w:rsidRDefault="001F35EA" w:rsidP="007670D5">
            <w:pPr>
              <w:spacing w:before="20" w:after="20" w:line="276" w:lineRule="auto"/>
              <w:jc w:val="both"/>
              <w:rPr>
                <w:rFonts w:cs="Arial"/>
                <w:bCs/>
                <w:sz w:val="22"/>
                <w:szCs w:val="22"/>
                <w:lang w:eastAsia="en-AU"/>
              </w:rPr>
            </w:pPr>
            <w:r w:rsidRPr="00A23BEC">
              <w:rPr>
                <w:rFonts w:cs="Arial"/>
                <w:bCs/>
                <w:sz w:val="22"/>
                <w:szCs w:val="22"/>
                <w:lang w:eastAsia="en-AU"/>
              </w:rPr>
              <w:t>NA.</w:t>
            </w:r>
          </w:p>
        </w:tc>
      </w:tr>
      <w:tr w:rsidR="001F35EA" w:rsidRPr="00CC55B0" w14:paraId="5392497C"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0132ACF6" w14:textId="77777777" w:rsidR="001F35EA" w:rsidRPr="0022497A" w:rsidRDefault="001F35EA" w:rsidP="007670D5">
            <w:pPr>
              <w:spacing w:before="20" w:after="20" w:line="276" w:lineRule="auto"/>
              <w:jc w:val="both"/>
              <w:rPr>
                <w:rFonts w:cs="Arial"/>
                <w:sz w:val="22"/>
                <w:szCs w:val="22"/>
                <w:lang w:eastAsia="en-AU"/>
              </w:rPr>
            </w:pPr>
            <w:r w:rsidRPr="0022497A">
              <w:rPr>
                <w:rFonts w:cs="Arial"/>
                <w:b/>
                <w:bCs/>
                <w:sz w:val="22"/>
                <w:szCs w:val="22"/>
                <w:lang w:eastAsia="en-AU"/>
              </w:rPr>
              <w:t>6.7 Contamination Management</w:t>
            </w:r>
            <w:r w:rsidRPr="0022497A">
              <w:rPr>
                <w:rFonts w:cs="Arial"/>
                <w:sz w:val="22"/>
                <w:szCs w:val="22"/>
                <w:lang w:eastAsia="en-AU"/>
              </w:rPr>
              <w:t xml:space="preserve"> </w:t>
            </w:r>
          </w:p>
          <w:p w14:paraId="1021F7A4" w14:textId="77777777" w:rsidR="001F35EA" w:rsidRPr="00CC55B0" w:rsidRDefault="001F35EA" w:rsidP="007670D5">
            <w:pPr>
              <w:spacing w:before="20" w:after="20" w:line="276" w:lineRule="auto"/>
              <w:jc w:val="both"/>
              <w:rPr>
                <w:rFonts w:cs="Arial"/>
                <w:sz w:val="22"/>
                <w:szCs w:val="22"/>
                <w:highlight w:val="yellow"/>
                <w:lang w:eastAsia="en-AU"/>
              </w:rPr>
            </w:pPr>
            <w:r w:rsidRPr="0022497A">
              <w:rPr>
                <w:rFonts w:cs="Arial"/>
                <w:sz w:val="22"/>
                <w:szCs w:val="22"/>
                <w:lang w:eastAsia="en-AU"/>
              </w:rPr>
              <w:t>DAs for development in Areas of Environmental Concern (AEC) as identified at Figure 28 shall be accompanied by a Stage 2 Detailed Environmental Site Investigation prepared in accordance with Council’s Policy – Management of Contaminated Lands.</w:t>
            </w:r>
          </w:p>
        </w:tc>
        <w:tc>
          <w:tcPr>
            <w:tcW w:w="3827" w:type="dxa"/>
            <w:tcBorders>
              <w:top w:val="single" w:sz="4" w:space="0" w:color="auto"/>
              <w:left w:val="single" w:sz="4" w:space="0" w:color="auto"/>
              <w:bottom w:val="single" w:sz="4" w:space="0" w:color="auto"/>
              <w:right w:val="single" w:sz="4" w:space="0" w:color="auto"/>
            </w:tcBorders>
          </w:tcPr>
          <w:p w14:paraId="022610BF" w14:textId="77777777" w:rsidR="001F35EA" w:rsidRPr="003C29EB" w:rsidRDefault="001F35EA" w:rsidP="007670D5">
            <w:pPr>
              <w:spacing w:before="20" w:after="20" w:line="276" w:lineRule="auto"/>
              <w:jc w:val="both"/>
              <w:rPr>
                <w:rFonts w:cs="Arial"/>
                <w:sz w:val="22"/>
                <w:szCs w:val="22"/>
                <w:lang w:eastAsia="en-AU"/>
              </w:rPr>
            </w:pPr>
            <w:r w:rsidRPr="003C29EB">
              <w:rPr>
                <w:rFonts w:cs="Arial"/>
                <w:sz w:val="22"/>
                <w:szCs w:val="22"/>
                <w:lang w:eastAsia="en-AU"/>
              </w:rPr>
              <w:t>The site was not identified as containing any AEC during rezoning of the Oran Park Precinct, as shown in Figure 28 of the DCP.</w:t>
            </w:r>
          </w:p>
          <w:p w14:paraId="095D16EA" w14:textId="77777777" w:rsidR="001F35EA" w:rsidRPr="003C29EB" w:rsidRDefault="001F35EA" w:rsidP="007670D5">
            <w:pPr>
              <w:spacing w:before="20" w:after="20" w:line="276" w:lineRule="auto"/>
              <w:jc w:val="both"/>
              <w:rPr>
                <w:rFonts w:cs="Arial"/>
                <w:sz w:val="22"/>
                <w:szCs w:val="22"/>
                <w:lang w:eastAsia="en-AU"/>
              </w:rPr>
            </w:pPr>
          </w:p>
          <w:p w14:paraId="21BFA8C2" w14:textId="6391DF76" w:rsidR="003C29EB" w:rsidRPr="003C29EB" w:rsidRDefault="003C29EB" w:rsidP="003C29EB">
            <w:pPr>
              <w:spacing w:before="20" w:after="20"/>
              <w:jc w:val="both"/>
              <w:rPr>
                <w:rFonts w:cs="Arial"/>
                <w:sz w:val="22"/>
                <w:szCs w:val="22"/>
                <w:lang w:val="en-AU"/>
              </w:rPr>
            </w:pPr>
            <w:r w:rsidRPr="003C29EB">
              <w:rPr>
                <w:rFonts w:cs="Arial"/>
                <w:sz w:val="22"/>
                <w:szCs w:val="22"/>
                <w:lang w:eastAsia="en-AU"/>
              </w:rPr>
              <w:t xml:space="preserve">A report by Douglas Partners indicated that </w:t>
            </w:r>
            <w:r w:rsidRPr="003C29EB">
              <w:rPr>
                <w:rFonts w:cs="Arial"/>
                <w:sz w:val="22"/>
                <w:szCs w:val="22"/>
              </w:rPr>
              <w:t>15 test pits were selected for sampling and the results of this did not identify any contamination that required remediation.</w:t>
            </w:r>
          </w:p>
          <w:p w14:paraId="50B9E242" w14:textId="77777777" w:rsidR="003C29EB" w:rsidRPr="003C29EB" w:rsidRDefault="003C29EB" w:rsidP="003C29EB">
            <w:pPr>
              <w:spacing w:before="20" w:after="20"/>
              <w:jc w:val="both"/>
              <w:rPr>
                <w:rFonts w:cs="Arial"/>
                <w:sz w:val="22"/>
                <w:szCs w:val="22"/>
              </w:rPr>
            </w:pPr>
          </w:p>
          <w:p w14:paraId="0629D845" w14:textId="77777777" w:rsidR="003C29EB" w:rsidRPr="003C29EB" w:rsidRDefault="003C29EB" w:rsidP="003C29EB">
            <w:pPr>
              <w:spacing w:before="20" w:after="20"/>
              <w:jc w:val="both"/>
              <w:rPr>
                <w:rFonts w:cs="Arial"/>
                <w:sz w:val="22"/>
                <w:szCs w:val="22"/>
              </w:rPr>
            </w:pPr>
            <w:r w:rsidRPr="003C29EB">
              <w:rPr>
                <w:rFonts w:cs="Arial"/>
                <w:sz w:val="22"/>
                <w:szCs w:val="22"/>
              </w:rPr>
              <w:t>The report recommended an unexpected finds protocol should be applied to the site during future development.</w:t>
            </w:r>
          </w:p>
          <w:p w14:paraId="0E5A7DD3" w14:textId="77777777" w:rsidR="003C29EB" w:rsidRPr="003C29EB" w:rsidRDefault="003C29EB" w:rsidP="003C29EB">
            <w:pPr>
              <w:spacing w:before="20" w:after="20"/>
              <w:jc w:val="both"/>
              <w:rPr>
                <w:rFonts w:cs="Arial"/>
              </w:rPr>
            </w:pPr>
          </w:p>
          <w:p w14:paraId="15C8B5E7" w14:textId="4099C851" w:rsidR="001F35EA" w:rsidRPr="003C29EB"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4FF70BF3" w14:textId="77777777" w:rsidR="001F35EA" w:rsidRPr="003C29EB" w:rsidRDefault="001F35EA" w:rsidP="007670D5">
            <w:pPr>
              <w:spacing w:before="20" w:after="20" w:line="276" w:lineRule="auto"/>
              <w:jc w:val="both"/>
              <w:rPr>
                <w:rFonts w:cs="Arial"/>
                <w:bCs/>
                <w:sz w:val="22"/>
                <w:szCs w:val="22"/>
                <w:lang w:eastAsia="en-AU"/>
              </w:rPr>
            </w:pPr>
            <w:r w:rsidRPr="003C29EB">
              <w:rPr>
                <w:rFonts w:cs="Arial"/>
                <w:bCs/>
                <w:sz w:val="22"/>
                <w:szCs w:val="22"/>
                <w:lang w:eastAsia="en-AU"/>
              </w:rPr>
              <w:t>Yes.</w:t>
            </w:r>
          </w:p>
        </w:tc>
      </w:tr>
      <w:tr w:rsidR="001F35EA" w:rsidRPr="00CC55B0" w14:paraId="1068648A"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2E19FC94" w14:textId="77777777" w:rsidR="001F35EA" w:rsidRPr="0022497A" w:rsidRDefault="001F35EA" w:rsidP="007670D5">
            <w:pPr>
              <w:spacing w:before="20" w:after="20" w:line="276" w:lineRule="auto"/>
              <w:jc w:val="both"/>
              <w:rPr>
                <w:rFonts w:cs="Arial"/>
                <w:sz w:val="22"/>
                <w:szCs w:val="22"/>
                <w:lang w:eastAsia="en-AU"/>
              </w:rPr>
            </w:pPr>
            <w:r w:rsidRPr="0022497A">
              <w:rPr>
                <w:rFonts w:cs="Arial"/>
                <w:b/>
                <w:bCs/>
                <w:sz w:val="22"/>
                <w:szCs w:val="22"/>
                <w:lang w:eastAsia="en-AU"/>
              </w:rPr>
              <w:lastRenderedPageBreak/>
              <w:t>6.9 Acoustics</w:t>
            </w:r>
            <w:r w:rsidRPr="0022497A">
              <w:rPr>
                <w:rFonts w:cs="Arial"/>
                <w:sz w:val="22"/>
                <w:szCs w:val="22"/>
                <w:lang w:eastAsia="en-AU"/>
              </w:rPr>
              <w:t xml:space="preserve"> </w:t>
            </w:r>
          </w:p>
          <w:p w14:paraId="35FB8E23" w14:textId="77777777" w:rsidR="001F35EA" w:rsidRPr="0022497A" w:rsidRDefault="001F35EA" w:rsidP="007670D5">
            <w:pPr>
              <w:spacing w:before="20" w:after="20" w:line="276" w:lineRule="auto"/>
              <w:jc w:val="both"/>
              <w:rPr>
                <w:rFonts w:cs="Arial"/>
                <w:sz w:val="22"/>
                <w:szCs w:val="22"/>
                <w:lang w:eastAsia="en-AU"/>
              </w:rPr>
            </w:pPr>
            <w:r w:rsidRPr="0022497A">
              <w:rPr>
                <w:rFonts w:cs="Arial"/>
                <w:sz w:val="22"/>
                <w:szCs w:val="22"/>
                <w:lang w:eastAsia="en-AU"/>
              </w:rPr>
              <w:t>All industrial / commercial / employment development is to comply with the Industrial Noise Policy</w:t>
            </w:r>
          </w:p>
          <w:p w14:paraId="0E889C6D" w14:textId="77777777" w:rsidR="001F35EA" w:rsidRPr="00CC55B0" w:rsidRDefault="001F35EA" w:rsidP="007670D5">
            <w:pPr>
              <w:spacing w:before="20" w:after="20" w:line="276" w:lineRule="auto"/>
              <w:jc w:val="both"/>
              <w:rPr>
                <w:rFonts w:cs="Arial"/>
                <w:sz w:val="22"/>
                <w:szCs w:val="22"/>
                <w:highlight w:val="yellow"/>
                <w:lang w:eastAsia="en-AU"/>
              </w:rPr>
            </w:pPr>
            <w:r w:rsidRPr="0022497A">
              <w:rPr>
                <w:rFonts w:cs="Arial"/>
                <w:sz w:val="22"/>
                <w:szCs w:val="22"/>
                <w:lang w:eastAsia="en-AU"/>
              </w:rPr>
              <w:t>(DECC 2000).</w:t>
            </w:r>
          </w:p>
        </w:tc>
        <w:tc>
          <w:tcPr>
            <w:tcW w:w="3827" w:type="dxa"/>
            <w:tcBorders>
              <w:top w:val="single" w:sz="4" w:space="0" w:color="auto"/>
              <w:left w:val="single" w:sz="4" w:space="0" w:color="auto"/>
              <w:bottom w:val="single" w:sz="4" w:space="0" w:color="auto"/>
              <w:right w:val="single" w:sz="4" w:space="0" w:color="auto"/>
            </w:tcBorders>
          </w:tcPr>
          <w:p w14:paraId="29E5AE8E" w14:textId="77777777" w:rsidR="001F35EA" w:rsidRPr="003C29EB" w:rsidRDefault="001F35EA" w:rsidP="007670D5">
            <w:pPr>
              <w:spacing w:before="20" w:after="20" w:line="276" w:lineRule="auto"/>
              <w:jc w:val="both"/>
              <w:rPr>
                <w:rFonts w:cs="Arial"/>
                <w:sz w:val="22"/>
                <w:szCs w:val="22"/>
                <w:lang w:eastAsia="en-AU"/>
              </w:rPr>
            </w:pPr>
            <w:r w:rsidRPr="003C29EB">
              <w:rPr>
                <w:rFonts w:cs="Arial"/>
                <w:sz w:val="22"/>
                <w:szCs w:val="22"/>
                <w:lang w:eastAsia="en-AU"/>
              </w:rPr>
              <w:t>Detailed Noise Assessment has been prepared in association with this application by Acoustic Logic.</w:t>
            </w:r>
          </w:p>
          <w:p w14:paraId="6B6656D3" w14:textId="77777777" w:rsidR="001F35EA" w:rsidRPr="003C29EB" w:rsidRDefault="001F35EA" w:rsidP="007670D5">
            <w:pPr>
              <w:spacing w:before="20" w:after="20" w:line="276" w:lineRule="auto"/>
              <w:jc w:val="both"/>
              <w:rPr>
                <w:rFonts w:cs="Arial"/>
                <w:sz w:val="22"/>
                <w:szCs w:val="22"/>
                <w:lang w:eastAsia="en-AU"/>
              </w:rPr>
            </w:pPr>
          </w:p>
          <w:p w14:paraId="78FFB003" w14:textId="30B0ABCC" w:rsidR="003C29EB" w:rsidRPr="003C29EB" w:rsidRDefault="001F35EA" w:rsidP="003C29EB">
            <w:pPr>
              <w:pStyle w:val="BodyText"/>
              <w:jc w:val="both"/>
              <w:rPr>
                <w:rFonts w:ascii="Arial" w:hAnsi="Arial" w:cs="Arial"/>
                <w:b w:val="0"/>
                <w:color w:val="000000" w:themeColor="text1"/>
                <w:szCs w:val="22"/>
              </w:rPr>
            </w:pPr>
            <w:r w:rsidRPr="003C29EB">
              <w:rPr>
                <w:rFonts w:ascii="Arial" w:hAnsi="Arial" w:cs="Arial"/>
                <w:b w:val="0"/>
                <w:szCs w:val="22"/>
                <w:lang w:eastAsia="en-AU"/>
              </w:rPr>
              <w:t xml:space="preserve">The noise assessment has undertaken a detailed review of </w:t>
            </w:r>
            <w:r w:rsidR="003C29EB" w:rsidRPr="003C29EB">
              <w:rPr>
                <w:rFonts w:ascii="Arial" w:hAnsi="Arial" w:cs="Arial"/>
                <w:b w:val="0"/>
                <w:color w:val="000000" w:themeColor="text1"/>
                <w:szCs w:val="22"/>
              </w:rPr>
              <w:t xml:space="preserve">potential noise from the site that includes loading dock noise, plant noise, vehicle noise on surrounding receivers. </w:t>
            </w:r>
          </w:p>
          <w:p w14:paraId="04105DAD" w14:textId="77777777" w:rsidR="003C29EB" w:rsidRPr="003C29EB" w:rsidRDefault="003C29EB" w:rsidP="003C29EB">
            <w:pPr>
              <w:pStyle w:val="BodyText"/>
              <w:jc w:val="both"/>
              <w:rPr>
                <w:rFonts w:ascii="Arial" w:hAnsi="Arial" w:cs="Arial"/>
                <w:b w:val="0"/>
                <w:color w:val="000000" w:themeColor="text1"/>
                <w:szCs w:val="22"/>
              </w:rPr>
            </w:pPr>
          </w:p>
          <w:p w14:paraId="02E66F9F" w14:textId="77777777" w:rsidR="003C29EB" w:rsidRPr="003C29EB" w:rsidRDefault="003C29EB" w:rsidP="003C29EB">
            <w:pPr>
              <w:pStyle w:val="BodyText"/>
              <w:jc w:val="both"/>
              <w:rPr>
                <w:rFonts w:ascii="Arial" w:hAnsi="Arial" w:cs="Arial"/>
                <w:b w:val="0"/>
                <w:color w:val="000000" w:themeColor="text1"/>
                <w:szCs w:val="22"/>
              </w:rPr>
            </w:pPr>
            <w:r w:rsidRPr="003C29EB">
              <w:rPr>
                <w:rFonts w:ascii="Arial" w:hAnsi="Arial" w:cs="Arial"/>
                <w:b w:val="0"/>
                <w:color w:val="000000" w:themeColor="text1"/>
                <w:szCs w:val="22"/>
              </w:rPr>
              <w:t>External noise intrusion from road traffic and future underground railway onto the site for the future childcare is also included in the assessment.</w:t>
            </w:r>
          </w:p>
          <w:p w14:paraId="7FB4A283" w14:textId="77777777" w:rsidR="001F35EA" w:rsidRPr="003C29EB" w:rsidRDefault="001F35EA" w:rsidP="007670D5">
            <w:pPr>
              <w:spacing w:before="20" w:after="20" w:line="276" w:lineRule="auto"/>
              <w:jc w:val="both"/>
              <w:rPr>
                <w:rFonts w:cs="Arial"/>
                <w:sz w:val="22"/>
                <w:szCs w:val="22"/>
                <w:lang w:eastAsia="en-AU"/>
              </w:rPr>
            </w:pPr>
          </w:p>
          <w:p w14:paraId="4FCB7A25" w14:textId="6CBA5D0F" w:rsidR="001F35EA" w:rsidRPr="00CC55B0" w:rsidRDefault="001F35EA" w:rsidP="007670D5">
            <w:pPr>
              <w:spacing w:before="20" w:after="20" w:line="276" w:lineRule="auto"/>
              <w:jc w:val="both"/>
              <w:rPr>
                <w:rFonts w:cs="Arial"/>
                <w:sz w:val="22"/>
                <w:szCs w:val="22"/>
                <w:highlight w:val="yellow"/>
                <w:lang w:eastAsia="en-AU"/>
              </w:rPr>
            </w:pPr>
            <w:r w:rsidRPr="003C29EB">
              <w:rPr>
                <w:rFonts w:cs="Arial"/>
                <w:sz w:val="22"/>
                <w:szCs w:val="22"/>
                <w:lang w:eastAsia="en-AU"/>
              </w:rPr>
              <w:t>The report has concluded that the proposal is capable of achieving the required EPA noise criteria.</w:t>
            </w:r>
            <w:r w:rsidR="003C29EB">
              <w:rPr>
                <w:rFonts w:cs="Arial"/>
                <w:sz w:val="22"/>
                <w:szCs w:val="22"/>
                <w:lang w:eastAsia="en-AU"/>
              </w:rPr>
              <w:t xml:space="preserve"> Further assessment of the childcare centre will be required at the time of the future DA.</w:t>
            </w:r>
          </w:p>
        </w:tc>
        <w:tc>
          <w:tcPr>
            <w:tcW w:w="1417" w:type="dxa"/>
            <w:tcBorders>
              <w:top w:val="single" w:sz="4" w:space="0" w:color="auto"/>
              <w:left w:val="single" w:sz="4" w:space="0" w:color="auto"/>
              <w:bottom w:val="single" w:sz="4" w:space="0" w:color="auto"/>
              <w:right w:val="single" w:sz="4" w:space="0" w:color="auto"/>
            </w:tcBorders>
            <w:hideMark/>
          </w:tcPr>
          <w:p w14:paraId="4C19AF56" w14:textId="77777777" w:rsidR="001F35EA" w:rsidRPr="00CC55B0" w:rsidRDefault="001F35EA" w:rsidP="007670D5">
            <w:pPr>
              <w:spacing w:before="20" w:after="20" w:line="276" w:lineRule="auto"/>
              <w:jc w:val="both"/>
              <w:rPr>
                <w:rFonts w:cs="Arial"/>
                <w:bCs/>
                <w:sz w:val="22"/>
                <w:szCs w:val="22"/>
                <w:highlight w:val="yellow"/>
                <w:lang w:eastAsia="en-AU"/>
              </w:rPr>
            </w:pPr>
            <w:r w:rsidRPr="003C29EB">
              <w:rPr>
                <w:rFonts w:cs="Arial"/>
                <w:bCs/>
                <w:sz w:val="22"/>
                <w:szCs w:val="22"/>
                <w:lang w:eastAsia="en-AU"/>
              </w:rPr>
              <w:t>Yes.</w:t>
            </w:r>
          </w:p>
        </w:tc>
      </w:tr>
      <w:tr w:rsidR="001F35EA" w:rsidRPr="00CC55B0" w14:paraId="0D643E5B"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0FE5C3FF"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t>7.5.2 Cut and Fill</w:t>
            </w:r>
            <w:r w:rsidRPr="00C444B1">
              <w:rPr>
                <w:rFonts w:cs="Arial"/>
                <w:sz w:val="22"/>
                <w:szCs w:val="22"/>
                <w:lang w:eastAsia="en-AU"/>
              </w:rPr>
              <w:t xml:space="preserve"> </w:t>
            </w:r>
          </w:p>
          <w:p w14:paraId="7C9CDA83" w14:textId="77777777" w:rsidR="001F35EA" w:rsidRPr="00C444B1" w:rsidRDefault="001F35EA" w:rsidP="007670D5">
            <w:pPr>
              <w:spacing w:before="20" w:after="20" w:line="276" w:lineRule="auto"/>
              <w:jc w:val="both"/>
              <w:rPr>
                <w:rFonts w:cs="Arial"/>
                <w:sz w:val="22"/>
                <w:szCs w:val="22"/>
                <w:lang w:eastAsia="en-AU"/>
              </w:rPr>
            </w:pPr>
            <w:r w:rsidRPr="00C444B1">
              <w:rPr>
                <w:rFonts w:cs="Arial"/>
                <w:sz w:val="22"/>
                <w:szCs w:val="22"/>
                <w:lang w:eastAsia="en-AU"/>
              </w:rPr>
              <w:t>DAs are to illustrate where it is necessary to cut and / or fill land and provide justification for the</w:t>
            </w:r>
          </w:p>
          <w:p w14:paraId="2877BB5E" w14:textId="77777777" w:rsidR="001F35EA" w:rsidRPr="00CC55B0" w:rsidRDefault="001F35EA" w:rsidP="007670D5">
            <w:pPr>
              <w:spacing w:before="20" w:after="20" w:line="276" w:lineRule="auto"/>
              <w:jc w:val="both"/>
              <w:rPr>
                <w:rFonts w:cs="Arial"/>
                <w:sz w:val="22"/>
                <w:szCs w:val="22"/>
                <w:highlight w:val="yellow"/>
                <w:lang w:eastAsia="en-AU"/>
              </w:rPr>
            </w:pPr>
            <w:r w:rsidRPr="00C444B1">
              <w:rPr>
                <w:rFonts w:cs="Arial"/>
                <w:sz w:val="22"/>
                <w:szCs w:val="22"/>
                <w:lang w:eastAsia="en-AU"/>
              </w:rPr>
              <w:t>proposed changes to the land levels.</w:t>
            </w:r>
          </w:p>
        </w:tc>
        <w:tc>
          <w:tcPr>
            <w:tcW w:w="3827" w:type="dxa"/>
            <w:tcBorders>
              <w:top w:val="single" w:sz="4" w:space="0" w:color="auto"/>
              <w:left w:val="single" w:sz="4" w:space="0" w:color="auto"/>
              <w:bottom w:val="single" w:sz="4" w:space="0" w:color="auto"/>
              <w:right w:val="single" w:sz="4" w:space="0" w:color="auto"/>
            </w:tcBorders>
            <w:hideMark/>
          </w:tcPr>
          <w:p w14:paraId="145BCEA8" w14:textId="226B26BF" w:rsidR="001F35EA" w:rsidRPr="003C29EB" w:rsidRDefault="001F35EA" w:rsidP="007670D5">
            <w:pPr>
              <w:spacing w:before="20" w:after="20" w:line="276" w:lineRule="auto"/>
              <w:jc w:val="both"/>
              <w:rPr>
                <w:rFonts w:cs="Arial"/>
                <w:sz w:val="22"/>
                <w:szCs w:val="22"/>
                <w:lang w:eastAsia="en-AU"/>
              </w:rPr>
            </w:pPr>
            <w:r w:rsidRPr="003C29EB">
              <w:rPr>
                <w:rFonts w:cs="Arial"/>
                <w:sz w:val="22"/>
                <w:szCs w:val="22"/>
                <w:lang w:eastAsia="en-AU"/>
              </w:rPr>
              <w:t xml:space="preserve">The elevations provided with the application show level changes across the site to facilitate ground floor retail and basement car parking for the entire development. The earthworks for the site have been substantially completed at the time of the broader subdivision.  </w:t>
            </w:r>
          </w:p>
        </w:tc>
        <w:tc>
          <w:tcPr>
            <w:tcW w:w="1417" w:type="dxa"/>
            <w:tcBorders>
              <w:top w:val="single" w:sz="4" w:space="0" w:color="auto"/>
              <w:left w:val="single" w:sz="4" w:space="0" w:color="auto"/>
              <w:bottom w:val="single" w:sz="4" w:space="0" w:color="auto"/>
              <w:right w:val="single" w:sz="4" w:space="0" w:color="auto"/>
            </w:tcBorders>
            <w:hideMark/>
          </w:tcPr>
          <w:p w14:paraId="2113BDC7" w14:textId="77777777" w:rsidR="001F35EA" w:rsidRPr="003C29EB" w:rsidRDefault="001F35EA" w:rsidP="007670D5">
            <w:pPr>
              <w:spacing w:before="20" w:after="20" w:line="276" w:lineRule="auto"/>
              <w:jc w:val="both"/>
              <w:rPr>
                <w:rFonts w:cs="Arial"/>
                <w:bCs/>
                <w:sz w:val="22"/>
                <w:szCs w:val="22"/>
                <w:lang w:eastAsia="en-AU"/>
              </w:rPr>
            </w:pPr>
            <w:r w:rsidRPr="003C29EB">
              <w:rPr>
                <w:rFonts w:cs="Arial"/>
                <w:bCs/>
                <w:sz w:val="22"/>
                <w:szCs w:val="22"/>
                <w:lang w:eastAsia="en-AU"/>
              </w:rPr>
              <w:t xml:space="preserve">Yes. </w:t>
            </w:r>
          </w:p>
        </w:tc>
      </w:tr>
      <w:tr w:rsidR="001F35EA" w:rsidRPr="00CC55B0" w14:paraId="2437AFBF"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5FBD62A4"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t>8.1 Sustainable Building Design</w:t>
            </w:r>
            <w:r w:rsidRPr="00C444B1">
              <w:rPr>
                <w:rFonts w:cs="Arial"/>
                <w:sz w:val="22"/>
                <w:szCs w:val="22"/>
                <w:lang w:eastAsia="en-AU"/>
              </w:rPr>
              <w:t xml:space="preserve"> </w:t>
            </w:r>
          </w:p>
          <w:p w14:paraId="22429649" w14:textId="418CD908" w:rsidR="001F35EA" w:rsidRPr="00CC55B0" w:rsidRDefault="00C444B1" w:rsidP="007670D5">
            <w:pPr>
              <w:spacing w:before="20" w:after="20" w:line="276" w:lineRule="auto"/>
              <w:jc w:val="both"/>
              <w:rPr>
                <w:rFonts w:cs="Arial"/>
                <w:sz w:val="22"/>
                <w:szCs w:val="22"/>
                <w:highlight w:val="yellow"/>
                <w:lang w:eastAsia="en-AU"/>
              </w:rPr>
            </w:pPr>
            <w:r w:rsidRPr="00C444B1">
              <w:rPr>
                <w:sz w:val="22"/>
                <w:szCs w:val="22"/>
              </w:rPr>
              <w:t>Buildings and developments not affected by BASIX are to achieve a 40% reduction of baseline potable water consumption. Where the building or development is water intensive (i.e. high water user), specific water conservation objectives must be resolved with Council.</w:t>
            </w:r>
          </w:p>
        </w:tc>
        <w:tc>
          <w:tcPr>
            <w:tcW w:w="3827" w:type="dxa"/>
            <w:tcBorders>
              <w:top w:val="single" w:sz="4" w:space="0" w:color="auto"/>
              <w:left w:val="single" w:sz="4" w:space="0" w:color="auto"/>
              <w:bottom w:val="single" w:sz="4" w:space="0" w:color="auto"/>
              <w:right w:val="single" w:sz="4" w:space="0" w:color="auto"/>
            </w:tcBorders>
            <w:hideMark/>
          </w:tcPr>
          <w:p w14:paraId="6F8C2DFB" w14:textId="23F31D81" w:rsidR="001F35EA" w:rsidRPr="003C29EB" w:rsidRDefault="003C29EB" w:rsidP="007670D5">
            <w:pPr>
              <w:spacing w:before="20" w:after="20" w:line="276" w:lineRule="auto"/>
              <w:jc w:val="both"/>
              <w:rPr>
                <w:rFonts w:cs="Arial"/>
                <w:sz w:val="22"/>
                <w:szCs w:val="22"/>
                <w:highlight w:val="yellow"/>
              </w:rPr>
            </w:pPr>
            <w:r w:rsidRPr="003C29EB">
              <w:rPr>
                <w:sz w:val="22"/>
                <w:szCs w:val="22"/>
              </w:rPr>
              <w:t>A detailed Environmental Sustainability Report has been prepared by ADP and is submitted with this proposal. The reports demonstrate that the compliant with the energy efficiency targets outlined in the DCP</w:t>
            </w:r>
          </w:p>
        </w:tc>
        <w:tc>
          <w:tcPr>
            <w:tcW w:w="1417" w:type="dxa"/>
            <w:tcBorders>
              <w:top w:val="single" w:sz="4" w:space="0" w:color="auto"/>
              <w:left w:val="single" w:sz="4" w:space="0" w:color="auto"/>
              <w:bottom w:val="single" w:sz="4" w:space="0" w:color="auto"/>
              <w:right w:val="single" w:sz="4" w:space="0" w:color="auto"/>
            </w:tcBorders>
            <w:hideMark/>
          </w:tcPr>
          <w:p w14:paraId="6FCCF09D" w14:textId="77777777" w:rsidR="001F35EA" w:rsidRPr="00CC55B0" w:rsidRDefault="001F35EA" w:rsidP="007670D5">
            <w:pPr>
              <w:spacing w:before="20" w:after="20" w:line="276" w:lineRule="auto"/>
              <w:jc w:val="both"/>
              <w:rPr>
                <w:rFonts w:cs="Arial"/>
                <w:bCs/>
                <w:sz w:val="22"/>
                <w:szCs w:val="22"/>
                <w:highlight w:val="yellow"/>
                <w:lang w:eastAsia="en-AU"/>
              </w:rPr>
            </w:pPr>
            <w:r w:rsidRPr="003C29EB">
              <w:rPr>
                <w:rFonts w:cs="Arial"/>
                <w:bCs/>
                <w:sz w:val="22"/>
                <w:szCs w:val="22"/>
                <w:lang w:eastAsia="en-AU"/>
              </w:rPr>
              <w:t>Yes.</w:t>
            </w:r>
          </w:p>
        </w:tc>
      </w:tr>
      <w:tr w:rsidR="001F35EA" w:rsidRPr="00CC55B0" w14:paraId="16A61934"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075DFDD8"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lastRenderedPageBreak/>
              <w:t>8.1 Sustainable Building Design</w:t>
            </w:r>
            <w:r w:rsidRPr="00C444B1">
              <w:rPr>
                <w:rFonts w:cs="Arial"/>
                <w:sz w:val="22"/>
                <w:szCs w:val="22"/>
                <w:lang w:eastAsia="en-AU"/>
              </w:rPr>
              <w:t xml:space="preserve"> </w:t>
            </w:r>
          </w:p>
          <w:p w14:paraId="3BDFF793"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sz w:val="22"/>
                <w:szCs w:val="22"/>
                <w:lang w:eastAsia="en-AU"/>
              </w:rPr>
              <w:t>Building design is to respond to local climate and site conditions with passive solar and ventilation measures to be incorporated into building design. High use work areas (such as offices) are to be positioned to maximise solar gain and natural ventilation.</w:t>
            </w:r>
          </w:p>
        </w:tc>
        <w:tc>
          <w:tcPr>
            <w:tcW w:w="3827" w:type="dxa"/>
            <w:tcBorders>
              <w:top w:val="single" w:sz="4" w:space="0" w:color="auto"/>
              <w:left w:val="single" w:sz="4" w:space="0" w:color="auto"/>
              <w:bottom w:val="single" w:sz="4" w:space="0" w:color="auto"/>
              <w:right w:val="single" w:sz="4" w:space="0" w:color="auto"/>
            </w:tcBorders>
            <w:hideMark/>
          </w:tcPr>
          <w:p w14:paraId="1A298D68" w14:textId="240363C4" w:rsidR="001F35EA" w:rsidRPr="00935B50" w:rsidRDefault="001F35EA" w:rsidP="007670D5">
            <w:pPr>
              <w:spacing w:before="20" w:after="20" w:line="276" w:lineRule="auto"/>
              <w:jc w:val="both"/>
              <w:rPr>
                <w:rFonts w:cs="Arial"/>
                <w:sz w:val="22"/>
                <w:szCs w:val="22"/>
                <w:lang w:eastAsia="en-AU"/>
              </w:rPr>
            </w:pPr>
            <w:r w:rsidRPr="00935B50">
              <w:rPr>
                <w:rFonts w:cs="Arial"/>
                <w:sz w:val="22"/>
                <w:szCs w:val="22"/>
                <w:lang w:eastAsia="en-AU"/>
              </w:rPr>
              <w:t>The building exhibits a high degree of architectural design to maximize solar gain.</w:t>
            </w:r>
            <w:r w:rsidR="00935B50" w:rsidRPr="00935B50">
              <w:rPr>
                <w:rFonts w:cs="Arial"/>
                <w:sz w:val="22"/>
                <w:szCs w:val="22"/>
                <w:lang w:eastAsia="en-AU"/>
              </w:rPr>
              <w:t xml:space="preserve"> Future stages of the development will be assessed at the time of their respective development applications. </w:t>
            </w:r>
          </w:p>
        </w:tc>
        <w:tc>
          <w:tcPr>
            <w:tcW w:w="1417" w:type="dxa"/>
            <w:tcBorders>
              <w:top w:val="single" w:sz="4" w:space="0" w:color="auto"/>
              <w:left w:val="single" w:sz="4" w:space="0" w:color="auto"/>
              <w:bottom w:val="single" w:sz="4" w:space="0" w:color="auto"/>
              <w:right w:val="single" w:sz="4" w:space="0" w:color="auto"/>
            </w:tcBorders>
            <w:hideMark/>
          </w:tcPr>
          <w:p w14:paraId="4722A1CD" w14:textId="77777777" w:rsidR="001F35EA" w:rsidRPr="00935B50" w:rsidRDefault="001F35EA" w:rsidP="007670D5">
            <w:pPr>
              <w:spacing w:before="20" w:after="20" w:line="276" w:lineRule="auto"/>
              <w:jc w:val="both"/>
              <w:rPr>
                <w:rFonts w:cs="Arial"/>
                <w:bCs/>
                <w:sz w:val="22"/>
                <w:szCs w:val="22"/>
                <w:lang w:eastAsia="en-AU"/>
              </w:rPr>
            </w:pPr>
            <w:r w:rsidRPr="00935B50">
              <w:rPr>
                <w:rFonts w:cs="Arial"/>
                <w:bCs/>
                <w:sz w:val="22"/>
                <w:szCs w:val="22"/>
                <w:lang w:eastAsia="en-AU"/>
              </w:rPr>
              <w:t>Yes.</w:t>
            </w:r>
          </w:p>
        </w:tc>
      </w:tr>
      <w:tr w:rsidR="001F35EA" w:rsidRPr="00CC55B0" w14:paraId="6A8A92DB"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2702000F"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t>8.2 Stormwater and Construction Management</w:t>
            </w:r>
            <w:r w:rsidRPr="00C444B1">
              <w:rPr>
                <w:rFonts w:cs="Arial"/>
                <w:sz w:val="22"/>
                <w:szCs w:val="22"/>
                <w:lang w:eastAsia="en-AU"/>
              </w:rPr>
              <w:t xml:space="preserve"> </w:t>
            </w:r>
          </w:p>
          <w:p w14:paraId="12C91000" w14:textId="77777777" w:rsidR="001F35EA" w:rsidRPr="00C444B1" w:rsidRDefault="001F35EA" w:rsidP="007670D5">
            <w:pPr>
              <w:spacing w:before="20" w:after="20" w:line="276" w:lineRule="auto"/>
              <w:jc w:val="both"/>
              <w:rPr>
                <w:rFonts w:cs="Arial"/>
                <w:sz w:val="22"/>
                <w:szCs w:val="22"/>
                <w:lang w:eastAsia="en-AU"/>
              </w:rPr>
            </w:pPr>
            <w:r w:rsidRPr="00C444B1">
              <w:rPr>
                <w:rFonts w:cs="Arial"/>
                <w:sz w:val="22"/>
                <w:szCs w:val="22"/>
                <w:lang w:eastAsia="en-AU"/>
              </w:rPr>
              <w:t>A Stormwater Concept Plan is to be submitted with each building DA indicating how stormwater will be managed and disposed of. Drainage for individual developments shall be designed in accordance with the stormwater quality and quantity targets set by the DECC, Australian Rainfall and Runoff (1997), and Council’s Engineering Design Specification. All subsurface drains are to be connected into the stormwater system within the site downstream of any water tanks.</w:t>
            </w:r>
          </w:p>
        </w:tc>
        <w:tc>
          <w:tcPr>
            <w:tcW w:w="3827" w:type="dxa"/>
            <w:tcBorders>
              <w:top w:val="single" w:sz="4" w:space="0" w:color="auto"/>
              <w:left w:val="single" w:sz="4" w:space="0" w:color="auto"/>
              <w:bottom w:val="single" w:sz="4" w:space="0" w:color="auto"/>
              <w:right w:val="single" w:sz="4" w:space="0" w:color="auto"/>
            </w:tcBorders>
          </w:tcPr>
          <w:p w14:paraId="46778D97" w14:textId="04668B47" w:rsidR="001F35EA" w:rsidRPr="00584A3F" w:rsidRDefault="001F35EA" w:rsidP="007670D5">
            <w:pPr>
              <w:spacing w:before="20" w:after="20" w:line="276" w:lineRule="auto"/>
              <w:jc w:val="both"/>
              <w:rPr>
                <w:rFonts w:cs="Arial"/>
                <w:sz w:val="22"/>
                <w:szCs w:val="22"/>
                <w:lang w:eastAsia="en-AU"/>
              </w:rPr>
            </w:pPr>
            <w:r w:rsidRPr="00584A3F">
              <w:rPr>
                <w:rFonts w:cs="Arial"/>
                <w:sz w:val="22"/>
                <w:szCs w:val="22"/>
                <w:lang w:eastAsia="en-AU"/>
              </w:rPr>
              <w:t xml:space="preserve">A detailed stormwater management report has been prepared for the subject development </w:t>
            </w:r>
            <w:r w:rsidR="00584A3F" w:rsidRPr="00584A3F">
              <w:rPr>
                <w:rFonts w:cs="Arial"/>
                <w:sz w:val="22"/>
                <w:szCs w:val="22"/>
                <w:lang w:eastAsia="en-AU"/>
              </w:rPr>
              <w:t>Calibre Professional Services Pty Ltd</w:t>
            </w:r>
            <w:r w:rsidRPr="00584A3F">
              <w:rPr>
                <w:rFonts w:cs="Arial"/>
                <w:sz w:val="22"/>
                <w:szCs w:val="22"/>
                <w:lang w:eastAsia="en-AU"/>
              </w:rPr>
              <w:t>.</w:t>
            </w:r>
          </w:p>
          <w:p w14:paraId="737FBF88" w14:textId="77777777" w:rsidR="001F35EA" w:rsidRPr="00584A3F" w:rsidRDefault="001F35EA" w:rsidP="007670D5">
            <w:pPr>
              <w:spacing w:before="20" w:after="20" w:line="276" w:lineRule="auto"/>
              <w:jc w:val="both"/>
              <w:rPr>
                <w:rFonts w:cs="Arial"/>
                <w:sz w:val="22"/>
                <w:szCs w:val="22"/>
                <w:lang w:eastAsia="en-AU"/>
              </w:rPr>
            </w:pPr>
          </w:p>
          <w:p w14:paraId="06E3B0E8" w14:textId="77777777" w:rsidR="001F35EA" w:rsidRPr="00584A3F" w:rsidRDefault="001F35EA" w:rsidP="007670D5">
            <w:pPr>
              <w:spacing w:before="20" w:after="20" w:line="276" w:lineRule="auto"/>
              <w:jc w:val="both"/>
              <w:rPr>
                <w:rFonts w:cs="Arial"/>
                <w:sz w:val="22"/>
                <w:szCs w:val="22"/>
                <w:lang w:eastAsia="en-AU"/>
              </w:rPr>
            </w:pPr>
            <w:r w:rsidRPr="00584A3F">
              <w:rPr>
                <w:rFonts w:cs="Arial"/>
                <w:sz w:val="22"/>
                <w:szCs w:val="22"/>
                <w:lang w:eastAsia="en-AU"/>
              </w:rPr>
              <w:t>This report provides a detailed response to both stormwater and water quality management.</w:t>
            </w:r>
          </w:p>
          <w:p w14:paraId="6806685B" w14:textId="77777777" w:rsidR="001F35EA" w:rsidRPr="00584A3F" w:rsidRDefault="001F35EA" w:rsidP="007670D5">
            <w:pPr>
              <w:spacing w:before="20" w:after="20" w:line="276" w:lineRule="auto"/>
              <w:jc w:val="both"/>
              <w:rPr>
                <w:rFonts w:cs="Arial"/>
                <w:sz w:val="22"/>
                <w:szCs w:val="22"/>
                <w:lang w:eastAsia="en-AU"/>
              </w:rPr>
            </w:pPr>
          </w:p>
          <w:p w14:paraId="58DE4E1D" w14:textId="7F98CDDD" w:rsidR="001F35EA" w:rsidRPr="00584A3F" w:rsidRDefault="001F35EA" w:rsidP="007670D5">
            <w:pPr>
              <w:spacing w:before="20" w:after="20" w:line="276" w:lineRule="auto"/>
              <w:jc w:val="both"/>
              <w:rPr>
                <w:rFonts w:cs="Arial"/>
                <w:sz w:val="22"/>
                <w:szCs w:val="22"/>
                <w:lang w:eastAsia="en-AU"/>
              </w:rPr>
            </w:pPr>
            <w:r w:rsidRPr="00584A3F">
              <w:rPr>
                <w:rFonts w:cs="Arial"/>
                <w:sz w:val="22"/>
                <w:szCs w:val="22"/>
                <w:lang w:eastAsia="en-AU"/>
              </w:rPr>
              <w:t>The stormwater management system comprises existing and proposed below-ground on-site detention tanks (OSD)</w:t>
            </w:r>
            <w:r w:rsidR="00584A3F" w:rsidRPr="00584A3F">
              <w:rPr>
                <w:rFonts w:cs="Arial"/>
                <w:sz w:val="22"/>
                <w:szCs w:val="22"/>
                <w:lang w:eastAsia="en-AU"/>
              </w:rPr>
              <w:t>.</w:t>
            </w:r>
          </w:p>
          <w:p w14:paraId="63678D51" w14:textId="77777777" w:rsidR="001F35EA" w:rsidRPr="00584A3F" w:rsidRDefault="001F35EA" w:rsidP="007670D5">
            <w:pPr>
              <w:spacing w:before="20" w:after="20" w:line="276" w:lineRule="auto"/>
              <w:jc w:val="both"/>
              <w:rPr>
                <w:rFonts w:cs="Arial"/>
                <w:sz w:val="22"/>
                <w:szCs w:val="22"/>
                <w:lang w:eastAsia="en-AU"/>
              </w:rPr>
            </w:pPr>
          </w:p>
          <w:p w14:paraId="16A55404" w14:textId="3BAAB8EA" w:rsidR="001F35EA" w:rsidRPr="00584A3F" w:rsidRDefault="001F35EA" w:rsidP="007670D5">
            <w:pPr>
              <w:pStyle w:val="Default"/>
              <w:spacing w:line="276" w:lineRule="auto"/>
              <w:jc w:val="both"/>
              <w:rPr>
                <w:sz w:val="22"/>
                <w:szCs w:val="22"/>
                <w:lang w:eastAsia="en-AU"/>
              </w:rPr>
            </w:pPr>
            <w:r w:rsidRPr="00584A3F">
              <w:rPr>
                <w:color w:val="auto"/>
                <w:sz w:val="22"/>
                <w:szCs w:val="22"/>
              </w:rPr>
              <w:t xml:space="preserve">The report outlines that a total of </w:t>
            </w:r>
            <w:r w:rsidR="00584A3F" w:rsidRPr="00584A3F">
              <w:rPr>
                <w:color w:val="auto"/>
                <w:sz w:val="22"/>
                <w:szCs w:val="22"/>
              </w:rPr>
              <w:t>532</w:t>
            </w:r>
            <w:r w:rsidRPr="00584A3F">
              <w:rPr>
                <w:color w:val="auto"/>
                <w:sz w:val="22"/>
                <w:szCs w:val="22"/>
              </w:rPr>
              <w:t>m</w:t>
            </w:r>
            <w:r w:rsidRPr="00584A3F">
              <w:rPr>
                <w:color w:val="auto"/>
                <w:sz w:val="22"/>
                <w:szCs w:val="22"/>
                <w:vertAlign w:val="superscript"/>
              </w:rPr>
              <w:t>3</w:t>
            </w:r>
            <w:r w:rsidRPr="00584A3F">
              <w:rPr>
                <w:color w:val="auto"/>
                <w:sz w:val="22"/>
                <w:szCs w:val="22"/>
              </w:rPr>
              <w:t xml:space="preserve"> is required for the proposed development. </w:t>
            </w:r>
            <w:r w:rsidR="00584A3F" w:rsidRPr="00584A3F">
              <w:rPr>
                <w:sz w:val="22"/>
                <w:szCs w:val="22"/>
              </w:rPr>
              <w:t>A recommended condition of consent will ensure compliance.</w:t>
            </w:r>
          </w:p>
        </w:tc>
        <w:tc>
          <w:tcPr>
            <w:tcW w:w="1417" w:type="dxa"/>
            <w:tcBorders>
              <w:top w:val="single" w:sz="4" w:space="0" w:color="auto"/>
              <w:left w:val="single" w:sz="4" w:space="0" w:color="auto"/>
              <w:bottom w:val="single" w:sz="4" w:space="0" w:color="auto"/>
              <w:right w:val="single" w:sz="4" w:space="0" w:color="auto"/>
            </w:tcBorders>
            <w:hideMark/>
          </w:tcPr>
          <w:p w14:paraId="5F94CD08" w14:textId="77777777" w:rsidR="001F35EA" w:rsidRPr="00584A3F" w:rsidRDefault="001F35EA" w:rsidP="007670D5">
            <w:pPr>
              <w:spacing w:before="20" w:after="20" w:line="276" w:lineRule="auto"/>
              <w:jc w:val="both"/>
              <w:rPr>
                <w:rFonts w:cs="Arial"/>
                <w:bCs/>
                <w:sz w:val="22"/>
                <w:szCs w:val="22"/>
                <w:lang w:eastAsia="en-AU"/>
              </w:rPr>
            </w:pPr>
            <w:r w:rsidRPr="00584A3F">
              <w:rPr>
                <w:rFonts w:cs="Arial"/>
                <w:bCs/>
                <w:sz w:val="22"/>
                <w:szCs w:val="22"/>
                <w:lang w:eastAsia="en-AU"/>
              </w:rPr>
              <w:t>Yes.</w:t>
            </w:r>
          </w:p>
        </w:tc>
      </w:tr>
      <w:tr w:rsidR="001F35EA" w:rsidRPr="00CC55B0" w14:paraId="1E8BC775"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6130CB6D"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b/>
                <w:bCs/>
                <w:sz w:val="22"/>
                <w:szCs w:val="22"/>
                <w:lang w:eastAsia="en-AU"/>
              </w:rPr>
              <w:t>8.2 Stormwater and Construction Management</w:t>
            </w:r>
            <w:r w:rsidRPr="00C444B1">
              <w:rPr>
                <w:rFonts w:cs="Arial"/>
                <w:sz w:val="22"/>
                <w:szCs w:val="22"/>
                <w:lang w:eastAsia="en-AU"/>
              </w:rPr>
              <w:t xml:space="preserve"> </w:t>
            </w:r>
          </w:p>
          <w:p w14:paraId="27F8F5B5"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sz w:val="22"/>
                <w:szCs w:val="22"/>
                <w:lang w:eastAsia="en-AU"/>
              </w:rPr>
              <w:t>All development shall be carried out in accordance with an approved Soil and Water Management Plan prepared in accordance with Managing Urban Stormwater - Soils and Construction, Landcom 4th Edition March 2004 ('The Blue Book').</w:t>
            </w:r>
          </w:p>
        </w:tc>
        <w:tc>
          <w:tcPr>
            <w:tcW w:w="3827" w:type="dxa"/>
            <w:tcBorders>
              <w:top w:val="single" w:sz="4" w:space="0" w:color="auto"/>
              <w:left w:val="single" w:sz="4" w:space="0" w:color="auto"/>
              <w:bottom w:val="single" w:sz="4" w:space="0" w:color="auto"/>
              <w:right w:val="single" w:sz="4" w:space="0" w:color="auto"/>
            </w:tcBorders>
            <w:hideMark/>
          </w:tcPr>
          <w:p w14:paraId="14F6E3D1" w14:textId="77777777" w:rsidR="001F35EA" w:rsidRPr="00935B50" w:rsidRDefault="001F35EA" w:rsidP="007670D5">
            <w:pPr>
              <w:spacing w:before="20" w:after="20" w:line="276" w:lineRule="auto"/>
              <w:jc w:val="both"/>
              <w:rPr>
                <w:rFonts w:cs="Arial"/>
                <w:sz w:val="22"/>
                <w:szCs w:val="22"/>
                <w:lang w:eastAsia="en-AU"/>
              </w:rPr>
            </w:pPr>
            <w:r w:rsidRPr="00935B50">
              <w:rPr>
                <w:rFonts w:cs="Arial"/>
                <w:sz w:val="22"/>
                <w:szCs w:val="22"/>
                <w:lang w:eastAsia="en-AU"/>
              </w:rPr>
              <w:t>Conditions of consent are recommended to be imposed which ensure compliance with this best practice and Council’s Engineering Specifications.</w:t>
            </w:r>
          </w:p>
        </w:tc>
        <w:tc>
          <w:tcPr>
            <w:tcW w:w="1417" w:type="dxa"/>
            <w:tcBorders>
              <w:top w:val="single" w:sz="4" w:space="0" w:color="auto"/>
              <w:left w:val="single" w:sz="4" w:space="0" w:color="auto"/>
              <w:bottom w:val="single" w:sz="4" w:space="0" w:color="auto"/>
              <w:right w:val="single" w:sz="4" w:space="0" w:color="auto"/>
            </w:tcBorders>
            <w:hideMark/>
          </w:tcPr>
          <w:p w14:paraId="5E8E9234" w14:textId="77777777" w:rsidR="001F35EA" w:rsidRPr="00935B50" w:rsidRDefault="001F35EA" w:rsidP="007670D5">
            <w:pPr>
              <w:spacing w:before="20" w:after="20" w:line="276" w:lineRule="auto"/>
              <w:jc w:val="both"/>
              <w:rPr>
                <w:rFonts w:cs="Arial"/>
                <w:bCs/>
                <w:sz w:val="22"/>
                <w:szCs w:val="22"/>
                <w:lang w:eastAsia="en-AU"/>
              </w:rPr>
            </w:pPr>
            <w:r w:rsidRPr="00935B50">
              <w:rPr>
                <w:rFonts w:cs="Arial"/>
                <w:bCs/>
                <w:sz w:val="22"/>
                <w:szCs w:val="22"/>
                <w:lang w:eastAsia="en-AU"/>
              </w:rPr>
              <w:t>Yes, conditioned.</w:t>
            </w:r>
          </w:p>
        </w:tc>
      </w:tr>
      <w:tr w:rsidR="001F35EA" w:rsidRPr="00CC55B0" w14:paraId="3930B524"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736FA2ED"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t>8.3 Waste Management</w:t>
            </w:r>
            <w:r w:rsidRPr="00C444B1">
              <w:rPr>
                <w:rFonts w:cs="Arial"/>
                <w:sz w:val="22"/>
                <w:szCs w:val="22"/>
                <w:lang w:eastAsia="en-AU"/>
              </w:rPr>
              <w:t xml:space="preserve"> </w:t>
            </w:r>
          </w:p>
          <w:p w14:paraId="1CCA4C9F" w14:textId="77777777" w:rsidR="001F35EA" w:rsidRPr="00C444B1" w:rsidRDefault="001F35EA" w:rsidP="007670D5">
            <w:pPr>
              <w:spacing w:before="20" w:after="20" w:line="276" w:lineRule="auto"/>
              <w:jc w:val="both"/>
              <w:rPr>
                <w:rFonts w:cs="Arial"/>
                <w:sz w:val="22"/>
                <w:szCs w:val="22"/>
                <w:lang w:eastAsia="en-AU"/>
              </w:rPr>
            </w:pPr>
            <w:r w:rsidRPr="00C444B1">
              <w:rPr>
                <w:rFonts w:cs="Arial"/>
                <w:sz w:val="22"/>
                <w:szCs w:val="22"/>
                <w:lang w:eastAsia="en-AU"/>
              </w:rPr>
              <w:t>A Waste Management Plan is to be submitted with all DAs with the exception of single dwelling housing or superlot subdivision applications.</w:t>
            </w:r>
          </w:p>
        </w:tc>
        <w:tc>
          <w:tcPr>
            <w:tcW w:w="3827" w:type="dxa"/>
            <w:tcBorders>
              <w:top w:val="single" w:sz="4" w:space="0" w:color="auto"/>
              <w:left w:val="single" w:sz="4" w:space="0" w:color="auto"/>
              <w:bottom w:val="single" w:sz="4" w:space="0" w:color="auto"/>
              <w:right w:val="single" w:sz="4" w:space="0" w:color="auto"/>
            </w:tcBorders>
            <w:hideMark/>
          </w:tcPr>
          <w:p w14:paraId="17EA203E" w14:textId="77777777" w:rsidR="001F35EA" w:rsidRPr="00935B50" w:rsidRDefault="001F35EA" w:rsidP="007670D5">
            <w:pPr>
              <w:spacing w:before="20" w:after="20" w:line="276" w:lineRule="auto"/>
              <w:jc w:val="both"/>
              <w:rPr>
                <w:rFonts w:cs="Arial"/>
                <w:sz w:val="22"/>
                <w:szCs w:val="22"/>
                <w:lang w:eastAsia="en-AU"/>
              </w:rPr>
            </w:pPr>
            <w:r w:rsidRPr="00935B50">
              <w:rPr>
                <w:rFonts w:cs="Arial"/>
                <w:sz w:val="22"/>
                <w:szCs w:val="22"/>
                <w:lang w:eastAsia="en-AU"/>
              </w:rPr>
              <w:t xml:space="preserve">A Waste Management Plan has been submitted with this application and reviewed by Council’s Waste Team. The plan </w:t>
            </w:r>
            <w:r w:rsidR="00F15898" w:rsidRPr="00935B50">
              <w:rPr>
                <w:rFonts w:cs="Arial"/>
                <w:sz w:val="22"/>
                <w:szCs w:val="22"/>
                <w:lang w:eastAsia="en-AU"/>
              </w:rPr>
              <w:t>i</w:t>
            </w:r>
            <w:r w:rsidRPr="00935B50">
              <w:rPr>
                <w:rFonts w:cs="Arial"/>
                <w:sz w:val="22"/>
                <w:szCs w:val="22"/>
                <w:lang w:eastAsia="en-AU"/>
              </w:rPr>
              <w:t>s acceptable and a condition will require compliance with the measures in the plan.</w:t>
            </w:r>
          </w:p>
        </w:tc>
        <w:tc>
          <w:tcPr>
            <w:tcW w:w="1417" w:type="dxa"/>
            <w:tcBorders>
              <w:top w:val="single" w:sz="4" w:space="0" w:color="auto"/>
              <w:left w:val="single" w:sz="4" w:space="0" w:color="auto"/>
              <w:bottom w:val="single" w:sz="4" w:space="0" w:color="auto"/>
              <w:right w:val="single" w:sz="4" w:space="0" w:color="auto"/>
            </w:tcBorders>
            <w:hideMark/>
          </w:tcPr>
          <w:p w14:paraId="0BE3B202" w14:textId="77777777" w:rsidR="001F35EA" w:rsidRPr="00935B50" w:rsidRDefault="001F35EA" w:rsidP="007670D5">
            <w:pPr>
              <w:spacing w:line="276" w:lineRule="auto"/>
              <w:jc w:val="both"/>
              <w:rPr>
                <w:rFonts w:cs="Arial"/>
                <w:sz w:val="22"/>
                <w:szCs w:val="22"/>
              </w:rPr>
            </w:pPr>
            <w:r w:rsidRPr="00935B50">
              <w:rPr>
                <w:rFonts w:cs="Arial"/>
                <w:bCs/>
                <w:sz w:val="22"/>
                <w:szCs w:val="22"/>
                <w:lang w:eastAsia="en-AU"/>
              </w:rPr>
              <w:t>Yes.</w:t>
            </w:r>
          </w:p>
        </w:tc>
      </w:tr>
      <w:tr w:rsidR="001F35EA" w:rsidRPr="00CC55B0" w14:paraId="3A11DF7C"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1CA20BAF"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b/>
                <w:bCs/>
                <w:sz w:val="22"/>
                <w:szCs w:val="22"/>
                <w:lang w:eastAsia="en-AU"/>
              </w:rPr>
              <w:lastRenderedPageBreak/>
              <w:t>8.3 Waste Management</w:t>
            </w:r>
            <w:r w:rsidRPr="00C444B1">
              <w:rPr>
                <w:rFonts w:cs="Arial"/>
                <w:sz w:val="22"/>
                <w:szCs w:val="22"/>
                <w:lang w:eastAsia="en-AU"/>
              </w:rPr>
              <w:t xml:space="preserve"> </w:t>
            </w:r>
          </w:p>
          <w:p w14:paraId="0FA6F7BE"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sz w:val="22"/>
                <w:szCs w:val="22"/>
                <w:lang w:eastAsia="en-AU"/>
              </w:rPr>
              <w:t>Development must demonstrate that the design takes into account refuse storage and collection without reducing the amenity of a dwelling or neighbouring lots.</w:t>
            </w:r>
          </w:p>
        </w:tc>
        <w:tc>
          <w:tcPr>
            <w:tcW w:w="3827" w:type="dxa"/>
            <w:tcBorders>
              <w:top w:val="single" w:sz="4" w:space="0" w:color="auto"/>
              <w:left w:val="single" w:sz="4" w:space="0" w:color="auto"/>
              <w:bottom w:val="single" w:sz="4" w:space="0" w:color="auto"/>
              <w:right w:val="single" w:sz="4" w:space="0" w:color="auto"/>
            </w:tcBorders>
            <w:hideMark/>
          </w:tcPr>
          <w:p w14:paraId="137AEC39" w14:textId="0C0E7B22" w:rsidR="001F35EA" w:rsidRPr="00935B50" w:rsidRDefault="001F35EA" w:rsidP="007670D5">
            <w:pPr>
              <w:spacing w:before="20" w:after="20" w:line="276" w:lineRule="auto"/>
              <w:jc w:val="both"/>
              <w:rPr>
                <w:rFonts w:cs="Arial"/>
                <w:sz w:val="22"/>
                <w:szCs w:val="22"/>
                <w:lang w:eastAsia="en-AU"/>
              </w:rPr>
            </w:pPr>
            <w:r w:rsidRPr="00935B50">
              <w:rPr>
                <w:rFonts w:cs="Arial"/>
                <w:sz w:val="22"/>
                <w:szCs w:val="22"/>
                <w:lang w:eastAsia="en-AU"/>
              </w:rPr>
              <w:t>The dedicated waste area is partially enclosed and will not impact on the amenity of adjoining development given its location and landscaping measures. Waste collection occurs from a</w:t>
            </w:r>
            <w:r w:rsidR="00935B50" w:rsidRPr="00935B50">
              <w:rPr>
                <w:rFonts w:cs="Arial"/>
                <w:sz w:val="22"/>
                <w:szCs w:val="22"/>
                <w:lang w:eastAsia="en-AU"/>
              </w:rPr>
              <w:t xml:space="preserve"> single communal</w:t>
            </w:r>
            <w:r w:rsidRPr="00935B50">
              <w:rPr>
                <w:rFonts w:cs="Arial"/>
                <w:sz w:val="22"/>
                <w:szCs w:val="22"/>
                <w:lang w:eastAsia="en-AU"/>
              </w:rPr>
              <w:t xml:space="preserve"> loading dock.</w:t>
            </w:r>
          </w:p>
        </w:tc>
        <w:tc>
          <w:tcPr>
            <w:tcW w:w="1417" w:type="dxa"/>
            <w:tcBorders>
              <w:top w:val="single" w:sz="4" w:space="0" w:color="auto"/>
              <w:left w:val="single" w:sz="4" w:space="0" w:color="auto"/>
              <w:bottom w:val="single" w:sz="4" w:space="0" w:color="auto"/>
              <w:right w:val="single" w:sz="4" w:space="0" w:color="auto"/>
            </w:tcBorders>
            <w:hideMark/>
          </w:tcPr>
          <w:p w14:paraId="6DC50306" w14:textId="77777777" w:rsidR="001F35EA" w:rsidRPr="00935B50" w:rsidRDefault="001F35EA" w:rsidP="007670D5">
            <w:pPr>
              <w:spacing w:line="276" w:lineRule="auto"/>
              <w:jc w:val="both"/>
              <w:rPr>
                <w:rFonts w:cs="Arial"/>
                <w:sz w:val="22"/>
                <w:szCs w:val="22"/>
              </w:rPr>
            </w:pPr>
            <w:r w:rsidRPr="00935B50">
              <w:rPr>
                <w:rFonts w:cs="Arial"/>
                <w:bCs/>
                <w:sz w:val="22"/>
                <w:szCs w:val="22"/>
                <w:lang w:eastAsia="en-AU"/>
              </w:rPr>
              <w:t>Yes.</w:t>
            </w:r>
          </w:p>
        </w:tc>
      </w:tr>
      <w:tr w:rsidR="001F35EA" w:rsidRPr="00CC55B0" w14:paraId="19513910" w14:textId="77777777" w:rsidTr="007670D5">
        <w:trPr>
          <w:trHeight w:val="132"/>
          <w:tblHeader/>
        </w:trPr>
        <w:tc>
          <w:tcPr>
            <w:tcW w:w="3828" w:type="dxa"/>
            <w:tcBorders>
              <w:top w:val="single" w:sz="4" w:space="0" w:color="auto"/>
              <w:left w:val="single" w:sz="4" w:space="0" w:color="auto"/>
              <w:bottom w:val="single" w:sz="4" w:space="0" w:color="auto"/>
              <w:right w:val="single" w:sz="4" w:space="0" w:color="auto"/>
            </w:tcBorders>
            <w:hideMark/>
          </w:tcPr>
          <w:p w14:paraId="5AB77DE0"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t>8.3 Waste Management</w:t>
            </w:r>
            <w:r w:rsidRPr="00C444B1">
              <w:rPr>
                <w:rFonts w:cs="Arial"/>
                <w:sz w:val="22"/>
                <w:szCs w:val="22"/>
                <w:lang w:eastAsia="en-AU"/>
              </w:rPr>
              <w:t xml:space="preserve"> </w:t>
            </w:r>
          </w:p>
          <w:p w14:paraId="4C64CE72" w14:textId="77777777" w:rsidR="001F35EA" w:rsidRPr="00C444B1" w:rsidRDefault="001F35EA" w:rsidP="007670D5">
            <w:pPr>
              <w:spacing w:before="20" w:after="20" w:line="276" w:lineRule="auto"/>
              <w:jc w:val="both"/>
              <w:rPr>
                <w:rFonts w:cs="Arial"/>
                <w:sz w:val="22"/>
                <w:szCs w:val="22"/>
                <w:lang w:eastAsia="en-AU"/>
              </w:rPr>
            </w:pPr>
            <w:r w:rsidRPr="00C444B1">
              <w:rPr>
                <w:rFonts w:cs="Arial"/>
                <w:sz w:val="22"/>
                <w:szCs w:val="22"/>
                <w:lang w:eastAsia="en-AU"/>
              </w:rPr>
              <w:t>Storage areas for rubbish bins are to be located away from the front of development where they have a significant negative impact on the streetscape, the visual presentation of the building entry and on the amenity of residents, building users and pedestrians.</w:t>
            </w:r>
          </w:p>
        </w:tc>
        <w:tc>
          <w:tcPr>
            <w:tcW w:w="3827" w:type="dxa"/>
            <w:tcBorders>
              <w:top w:val="single" w:sz="4" w:space="0" w:color="auto"/>
              <w:left w:val="single" w:sz="4" w:space="0" w:color="auto"/>
              <w:bottom w:val="single" w:sz="4" w:space="0" w:color="auto"/>
              <w:right w:val="single" w:sz="4" w:space="0" w:color="auto"/>
            </w:tcBorders>
            <w:hideMark/>
          </w:tcPr>
          <w:p w14:paraId="5250BD9C" w14:textId="442A8372" w:rsidR="001F35EA" w:rsidRPr="00D85077" w:rsidRDefault="001F35EA" w:rsidP="007670D5">
            <w:pPr>
              <w:spacing w:before="20" w:after="20" w:line="276" w:lineRule="auto"/>
              <w:jc w:val="both"/>
              <w:rPr>
                <w:rFonts w:cs="Arial"/>
                <w:sz w:val="22"/>
                <w:szCs w:val="22"/>
                <w:lang w:eastAsia="en-AU"/>
              </w:rPr>
            </w:pPr>
            <w:r w:rsidRPr="00D85077">
              <w:rPr>
                <w:rFonts w:cs="Arial"/>
                <w:sz w:val="22"/>
                <w:szCs w:val="22"/>
                <w:lang w:eastAsia="en-AU"/>
              </w:rPr>
              <w:t>Storage areas for rubbish bins are to be located away from the front of development and will not be visible from the street. The loading dock arrangement ensures that visibility is minimi</w:t>
            </w:r>
            <w:r w:rsidR="00F15898" w:rsidRPr="00D85077">
              <w:rPr>
                <w:rFonts w:cs="Arial"/>
                <w:sz w:val="22"/>
                <w:szCs w:val="22"/>
                <w:lang w:eastAsia="en-AU"/>
              </w:rPr>
              <w:t>s</w:t>
            </w:r>
            <w:r w:rsidRPr="00D85077">
              <w:rPr>
                <w:rFonts w:cs="Arial"/>
                <w:sz w:val="22"/>
                <w:szCs w:val="22"/>
                <w:lang w:eastAsia="en-AU"/>
              </w:rPr>
              <w:t xml:space="preserve">ed and does not interfere with the streetscape or any pedestrian amenity. </w:t>
            </w:r>
          </w:p>
        </w:tc>
        <w:tc>
          <w:tcPr>
            <w:tcW w:w="1417" w:type="dxa"/>
            <w:tcBorders>
              <w:top w:val="single" w:sz="4" w:space="0" w:color="auto"/>
              <w:left w:val="single" w:sz="4" w:space="0" w:color="auto"/>
              <w:bottom w:val="single" w:sz="4" w:space="0" w:color="auto"/>
              <w:right w:val="single" w:sz="4" w:space="0" w:color="auto"/>
            </w:tcBorders>
            <w:hideMark/>
          </w:tcPr>
          <w:p w14:paraId="7E86ED79" w14:textId="77777777" w:rsidR="001F35EA" w:rsidRPr="00D85077" w:rsidRDefault="001F35EA" w:rsidP="007670D5">
            <w:pPr>
              <w:spacing w:line="276" w:lineRule="auto"/>
              <w:jc w:val="both"/>
              <w:rPr>
                <w:rFonts w:cs="Arial"/>
                <w:sz w:val="22"/>
                <w:szCs w:val="22"/>
              </w:rPr>
            </w:pPr>
            <w:r w:rsidRPr="00D85077">
              <w:rPr>
                <w:rFonts w:cs="Arial"/>
                <w:bCs/>
                <w:sz w:val="22"/>
                <w:szCs w:val="22"/>
                <w:lang w:eastAsia="en-AU"/>
              </w:rPr>
              <w:t>Yes.</w:t>
            </w:r>
          </w:p>
        </w:tc>
      </w:tr>
      <w:tr w:rsidR="001F35EA" w:rsidRPr="00CC55B0" w14:paraId="2F515BF4"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5C06E943" w14:textId="77777777" w:rsidR="001F35EA" w:rsidRPr="00D85077" w:rsidRDefault="001F35EA" w:rsidP="007670D5">
            <w:pPr>
              <w:shd w:val="clear" w:color="auto" w:fill="FFFFFF"/>
              <w:spacing w:before="20" w:after="20" w:line="276" w:lineRule="auto"/>
              <w:jc w:val="both"/>
              <w:rPr>
                <w:rFonts w:cs="Arial"/>
                <w:sz w:val="22"/>
                <w:szCs w:val="22"/>
                <w:lang w:eastAsia="en-AU"/>
              </w:rPr>
            </w:pPr>
            <w:r w:rsidRPr="00D85077">
              <w:rPr>
                <w:rFonts w:cs="Arial"/>
                <w:b/>
                <w:bCs/>
                <w:sz w:val="22"/>
                <w:szCs w:val="22"/>
                <w:lang w:eastAsia="en-AU"/>
              </w:rPr>
              <w:t>8.4 Site Facilities and Servicing</w:t>
            </w:r>
            <w:r w:rsidRPr="00D85077">
              <w:rPr>
                <w:rFonts w:cs="Arial"/>
                <w:sz w:val="22"/>
                <w:szCs w:val="22"/>
                <w:lang w:eastAsia="en-AU"/>
              </w:rPr>
              <w:t xml:space="preserve"> </w:t>
            </w:r>
          </w:p>
          <w:p w14:paraId="102F9000" w14:textId="77777777" w:rsidR="001F35EA" w:rsidRPr="00D85077" w:rsidRDefault="001F35EA" w:rsidP="007670D5">
            <w:pPr>
              <w:shd w:val="clear" w:color="auto" w:fill="FFFFFF"/>
              <w:spacing w:before="20" w:after="20" w:line="276" w:lineRule="auto"/>
              <w:jc w:val="both"/>
              <w:rPr>
                <w:rFonts w:cs="Arial"/>
                <w:sz w:val="22"/>
                <w:szCs w:val="22"/>
                <w:lang w:eastAsia="en-AU"/>
              </w:rPr>
            </w:pPr>
            <w:r w:rsidRPr="00D85077">
              <w:rPr>
                <w:rFonts w:cs="Arial"/>
                <w:sz w:val="22"/>
                <w:szCs w:val="22"/>
                <w:lang w:eastAsia="en-AU"/>
              </w:rPr>
              <w:t>Garbage, mailbox structures, service meters and the like are to be integrated with the overall design of buildings and/or landscaping.</w:t>
            </w:r>
          </w:p>
        </w:tc>
        <w:tc>
          <w:tcPr>
            <w:tcW w:w="3827" w:type="dxa"/>
            <w:tcBorders>
              <w:top w:val="single" w:sz="4" w:space="0" w:color="auto"/>
              <w:left w:val="single" w:sz="4" w:space="0" w:color="auto"/>
              <w:bottom w:val="single" w:sz="4" w:space="0" w:color="auto"/>
              <w:right w:val="single" w:sz="4" w:space="0" w:color="auto"/>
            </w:tcBorders>
            <w:hideMark/>
          </w:tcPr>
          <w:p w14:paraId="0BB40F9E" w14:textId="77777777" w:rsidR="001F35EA" w:rsidRPr="00D85077" w:rsidRDefault="001F35EA" w:rsidP="007670D5">
            <w:pPr>
              <w:spacing w:before="20" w:after="20" w:line="276" w:lineRule="auto"/>
              <w:jc w:val="both"/>
              <w:rPr>
                <w:rFonts w:cs="Arial"/>
                <w:sz w:val="22"/>
                <w:szCs w:val="22"/>
                <w:lang w:eastAsia="en-AU"/>
              </w:rPr>
            </w:pPr>
            <w:r w:rsidRPr="00D85077">
              <w:rPr>
                <w:rFonts w:cs="Arial"/>
                <w:sz w:val="22"/>
                <w:szCs w:val="22"/>
                <w:lang w:eastAsia="en-AU"/>
              </w:rPr>
              <w:t>Facilities and servicing requirements are integrated within the built form of the proposal and embellished with landscaping.</w:t>
            </w:r>
          </w:p>
        </w:tc>
        <w:tc>
          <w:tcPr>
            <w:tcW w:w="1417" w:type="dxa"/>
            <w:tcBorders>
              <w:top w:val="single" w:sz="4" w:space="0" w:color="auto"/>
              <w:left w:val="single" w:sz="4" w:space="0" w:color="auto"/>
              <w:bottom w:val="single" w:sz="4" w:space="0" w:color="auto"/>
              <w:right w:val="single" w:sz="4" w:space="0" w:color="auto"/>
            </w:tcBorders>
            <w:hideMark/>
          </w:tcPr>
          <w:p w14:paraId="15C7DC0B" w14:textId="77777777" w:rsidR="001F35EA" w:rsidRPr="00D85077" w:rsidRDefault="001F35EA" w:rsidP="007670D5">
            <w:pPr>
              <w:spacing w:line="276" w:lineRule="auto"/>
              <w:jc w:val="both"/>
              <w:rPr>
                <w:rFonts w:cs="Arial"/>
                <w:sz w:val="22"/>
                <w:szCs w:val="22"/>
              </w:rPr>
            </w:pPr>
            <w:r w:rsidRPr="00D85077">
              <w:rPr>
                <w:rFonts w:cs="Arial"/>
                <w:bCs/>
                <w:sz w:val="22"/>
                <w:szCs w:val="22"/>
                <w:lang w:eastAsia="en-AU"/>
              </w:rPr>
              <w:t>Yes.</w:t>
            </w:r>
          </w:p>
        </w:tc>
      </w:tr>
      <w:tr w:rsidR="001F35EA" w:rsidRPr="00CC55B0" w14:paraId="23B289F5"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5F415DD4"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t>8.6 Safety and Surveillance</w:t>
            </w:r>
            <w:r w:rsidRPr="00C444B1">
              <w:rPr>
                <w:rFonts w:cs="Arial"/>
                <w:sz w:val="22"/>
                <w:szCs w:val="22"/>
                <w:lang w:eastAsia="en-AU"/>
              </w:rPr>
              <w:t xml:space="preserve"> </w:t>
            </w:r>
          </w:p>
          <w:p w14:paraId="69B98513" w14:textId="77777777" w:rsidR="001F35EA" w:rsidRPr="00C444B1" w:rsidRDefault="001F35EA" w:rsidP="007670D5">
            <w:pPr>
              <w:spacing w:before="20" w:after="20" w:line="276" w:lineRule="auto"/>
              <w:jc w:val="both"/>
              <w:rPr>
                <w:rFonts w:cs="Arial"/>
                <w:sz w:val="22"/>
                <w:szCs w:val="22"/>
                <w:lang w:eastAsia="en-AU"/>
              </w:rPr>
            </w:pPr>
            <w:r w:rsidRPr="00C444B1">
              <w:rPr>
                <w:rFonts w:cs="Arial"/>
                <w:sz w:val="22"/>
                <w:szCs w:val="22"/>
                <w:lang w:eastAsia="en-AU"/>
              </w:rPr>
              <w:t>Buildings should be designed to overlook streets, lanes and other public or communal areas to provide casual surveillance. In the case of corner lots habitable windows are also be oriented to overlook the side street.</w:t>
            </w:r>
          </w:p>
        </w:tc>
        <w:tc>
          <w:tcPr>
            <w:tcW w:w="3827" w:type="dxa"/>
            <w:tcBorders>
              <w:top w:val="single" w:sz="4" w:space="0" w:color="auto"/>
              <w:left w:val="single" w:sz="4" w:space="0" w:color="auto"/>
              <w:bottom w:val="single" w:sz="4" w:space="0" w:color="auto"/>
              <w:right w:val="single" w:sz="4" w:space="0" w:color="auto"/>
            </w:tcBorders>
            <w:hideMark/>
          </w:tcPr>
          <w:p w14:paraId="0D331BCC" w14:textId="1DFE69B8" w:rsidR="001F35EA" w:rsidRPr="00D85077" w:rsidRDefault="001F35EA" w:rsidP="007670D5">
            <w:pPr>
              <w:spacing w:before="20" w:after="20" w:line="276" w:lineRule="auto"/>
              <w:jc w:val="both"/>
              <w:rPr>
                <w:rFonts w:cs="Arial"/>
                <w:sz w:val="22"/>
                <w:szCs w:val="22"/>
                <w:lang w:eastAsia="en-AU"/>
              </w:rPr>
            </w:pPr>
            <w:r w:rsidRPr="00D85077">
              <w:rPr>
                <w:rFonts w:cs="Arial"/>
                <w:sz w:val="22"/>
                <w:szCs w:val="22"/>
                <w:lang w:eastAsia="en-AU"/>
              </w:rPr>
              <w:t>The building has been designed</w:t>
            </w:r>
            <w:r w:rsidR="00D85077" w:rsidRPr="00D85077">
              <w:rPr>
                <w:rFonts w:cs="Arial"/>
                <w:sz w:val="22"/>
                <w:szCs w:val="22"/>
                <w:lang w:eastAsia="en-AU"/>
              </w:rPr>
              <w:t xml:space="preserve"> where possible</w:t>
            </w:r>
            <w:r w:rsidRPr="00D85077">
              <w:rPr>
                <w:rFonts w:cs="Arial"/>
                <w:sz w:val="22"/>
                <w:szCs w:val="22"/>
                <w:lang w:eastAsia="en-AU"/>
              </w:rPr>
              <w:t xml:space="preserve"> to provide casual surveillance of surrounding streetscape areas from all levels.</w:t>
            </w:r>
            <w:r w:rsidR="00D85077" w:rsidRPr="00D85077">
              <w:rPr>
                <w:rFonts w:cs="Arial"/>
                <w:sz w:val="22"/>
                <w:szCs w:val="22"/>
                <w:lang w:eastAsia="en-AU"/>
              </w:rPr>
              <w:t xml:space="preserve"> Future stages of the development will create additional opportunities for casual surveillance.</w:t>
            </w:r>
          </w:p>
        </w:tc>
        <w:tc>
          <w:tcPr>
            <w:tcW w:w="1417" w:type="dxa"/>
            <w:tcBorders>
              <w:top w:val="single" w:sz="4" w:space="0" w:color="auto"/>
              <w:left w:val="single" w:sz="4" w:space="0" w:color="auto"/>
              <w:bottom w:val="single" w:sz="4" w:space="0" w:color="auto"/>
              <w:right w:val="single" w:sz="4" w:space="0" w:color="auto"/>
            </w:tcBorders>
            <w:hideMark/>
          </w:tcPr>
          <w:p w14:paraId="7CBE182E" w14:textId="77777777" w:rsidR="001F35EA" w:rsidRPr="00D85077" w:rsidRDefault="001F35EA" w:rsidP="007670D5">
            <w:pPr>
              <w:spacing w:line="276" w:lineRule="auto"/>
              <w:jc w:val="both"/>
              <w:rPr>
                <w:rFonts w:cs="Arial"/>
                <w:sz w:val="22"/>
                <w:szCs w:val="22"/>
              </w:rPr>
            </w:pPr>
            <w:r w:rsidRPr="00D85077">
              <w:rPr>
                <w:rFonts w:cs="Arial"/>
                <w:bCs/>
                <w:sz w:val="22"/>
                <w:szCs w:val="22"/>
                <w:lang w:eastAsia="en-AU"/>
              </w:rPr>
              <w:t>Yes.</w:t>
            </w:r>
          </w:p>
        </w:tc>
      </w:tr>
      <w:tr w:rsidR="001F35EA" w:rsidRPr="00CC55B0" w14:paraId="2630A10C"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13634F8D"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t>8.6 Safety and Surveillance</w:t>
            </w:r>
            <w:r w:rsidRPr="00C444B1">
              <w:rPr>
                <w:rFonts w:cs="Arial"/>
                <w:sz w:val="22"/>
                <w:szCs w:val="22"/>
                <w:lang w:eastAsia="en-AU"/>
              </w:rPr>
              <w:t xml:space="preserve"> </w:t>
            </w:r>
          </w:p>
          <w:p w14:paraId="63EF9C01" w14:textId="77777777" w:rsidR="001F35EA" w:rsidRPr="00C444B1" w:rsidRDefault="001F35EA" w:rsidP="007670D5">
            <w:pPr>
              <w:spacing w:before="20" w:after="20" w:line="276" w:lineRule="auto"/>
              <w:jc w:val="both"/>
              <w:rPr>
                <w:rFonts w:cs="Arial"/>
                <w:sz w:val="22"/>
                <w:szCs w:val="22"/>
                <w:lang w:eastAsia="en-AU"/>
              </w:rPr>
            </w:pPr>
            <w:r w:rsidRPr="00C444B1">
              <w:rPr>
                <w:rFonts w:cs="Arial"/>
                <w:sz w:val="22"/>
                <w:szCs w:val="22"/>
                <w:lang w:eastAsia="en-AU"/>
              </w:rPr>
              <w:t>The design of all development, in particular, the public domain and community facilities is to enhance public surveillance of public streets and open space/conservation areas.</w:t>
            </w:r>
          </w:p>
        </w:tc>
        <w:tc>
          <w:tcPr>
            <w:tcW w:w="3827" w:type="dxa"/>
            <w:tcBorders>
              <w:top w:val="single" w:sz="4" w:space="0" w:color="auto"/>
              <w:left w:val="single" w:sz="4" w:space="0" w:color="auto"/>
              <w:bottom w:val="single" w:sz="4" w:space="0" w:color="auto"/>
              <w:right w:val="single" w:sz="4" w:space="0" w:color="auto"/>
            </w:tcBorders>
            <w:hideMark/>
          </w:tcPr>
          <w:p w14:paraId="7A40ACA6" w14:textId="6943D31A" w:rsidR="001F35EA" w:rsidRPr="006B71B1" w:rsidRDefault="001F35EA" w:rsidP="007670D5">
            <w:pPr>
              <w:spacing w:before="20" w:after="20" w:line="276" w:lineRule="auto"/>
              <w:jc w:val="both"/>
              <w:rPr>
                <w:rFonts w:cs="Arial"/>
                <w:sz w:val="22"/>
                <w:szCs w:val="22"/>
                <w:lang w:eastAsia="en-AU"/>
              </w:rPr>
            </w:pPr>
            <w:r w:rsidRPr="006B71B1">
              <w:rPr>
                <w:rFonts w:cs="Arial"/>
                <w:sz w:val="22"/>
                <w:szCs w:val="22"/>
                <w:lang w:eastAsia="en-AU"/>
              </w:rPr>
              <w:t>The building has been designed to provide casual surveillance of surrounding streetscape areas from all levels. In particular</w:t>
            </w:r>
            <w:r w:rsidR="006B71B1" w:rsidRPr="006B71B1">
              <w:rPr>
                <w:rFonts w:cs="Arial"/>
                <w:sz w:val="22"/>
                <w:szCs w:val="22"/>
                <w:lang w:eastAsia="en-AU"/>
              </w:rPr>
              <w:t xml:space="preserve">, the Main Street frontage includes </w:t>
            </w:r>
            <w:r w:rsidRPr="006B71B1">
              <w:rPr>
                <w:rFonts w:cs="Arial"/>
                <w:sz w:val="22"/>
                <w:szCs w:val="22"/>
                <w:lang w:eastAsia="en-AU"/>
              </w:rPr>
              <w:t>retail</w:t>
            </w:r>
            <w:r w:rsidR="006B71B1" w:rsidRPr="006B71B1">
              <w:rPr>
                <w:rFonts w:cs="Arial"/>
                <w:sz w:val="22"/>
                <w:szCs w:val="22"/>
                <w:lang w:eastAsia="en-AU"/>
              </w:rPr>
              <w:t xml:space="preserve"> that</w:t>
            </w:r>
            <w:r w:rsidRPr="006B71B1">
              <w:rPr>
                <w:rFonts w:cs="Arial"/>
                <w:sz w:val="22"/>
                <w:szCs w:val="22"/>
                <w:lang w:eastAsia="en-AU"/>
              </w:rPr>
              <w:t xml:space="preserve"> overlooks pedestrian paths.</w:t>
            </w:r>
            <w:r w:rsidR="006B71B1" w:rsidRPr="006B71B1">
              <w:rPr>
                <w:rFonts w:cs="Arial"/>
                <w:sz w:val="22"/>
                <w:szCs w:val="22"/>
                <w:lang w:eastAsia="en-AU"/>
              </w:rPr>
              <w:t xml:space="preserve"> Future stages of the development will create additional opportunities for casual surveillance.</w:t>
            </w:r>
          </w:p>
        </w:tc>
        <w:tc>
          <w:tcPr>
            <w:tcW w:w="1417" w:type="dxa"/>
            <w:tcBorders>
              <w:top w:val="single" w:sz="4" w:space="0" w:color="auto"/>
              <w:left w:val="single" w:sz="4" w:space="0" w:color="auto"/>
              <w:bottom w:val="single" w:sz="4" w:space="0" w:color="auto"/>
              <w:right w:val="single" w:sz="4" w:space="0" w:color="auto"/>
            </w:tcBorders>
            <w:hideMark/>
          </w:tcPr>
          <w:p w14:paraId="1E2C57CA" w14:textId="77777777" w:rsidR="001F35EA" w:rsidRPr="006B71B1" w:rsidRDefault="001F35EA" w:rsidP="007670D5">
            <w:pPr>
              <w:spacing w:line="276" w:lineRule="auto"/>
              <w:jc w:val="both"/>
              <w:rPr>
                <w:rFonts w:cs="Arial"/>
                <w:sz w:val="22"/>
                <w:szCs w:val="22"/>
              </w:rPr>
            </w:pPr>
            <w:r w:rsidRPr="006B71B1">
              <w:rPr>
                <w:rFonts w:cs="Arial"/>
                <w:bCs/>
                <w:sz w:val="22"/>
                <w:szCs w:val="22"/>
                <w:lang w:eastAsia="en-AU"/>
              </w:rPr>
              <w:t>Yes.</w:t>
            </w:r>
          </w:p>
        </w:tc>
      </w:tr>
      <w:tr w:rsidR="001F35EA" w:rsidRPr="00CC55B0" w14:paraId="06C0674A"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329F19D5"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b/>
                <w:bCs/>
                <w:sz w:val="22"/>
                <w:szCs w:val="22"/>
                <w:lang w:eastAsia="en-AU"/>
              </w:rPr>
              <w:lastRenderedPageBreak/>
              <w:t>8.6 Safety and Surveillance</w:t>
            </w:r>
            <w:r w:rsidRPr="00C444B1">
              <w:rPr>
                <w:rFonts w:cs="Arial"/>
                <w:sz w:val="22"/>
                <w:szCs w:val="22"/>
                <w:lang w:eastAsia="en-AU"/>
              </w:rPr>
              <w:t xml:space="preserve"> </w:t>
            </w:r>
          </w:p>
          <w:p w14:paraId="1CAEDD5E"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sz w:val="22"/>
                <w:szCs w:val="22"/>
                <w:lang w:eastAsia="en-AU"/>
              </w:rPr>
              <w:t>Developments are to avoid creating areas for concealment and blank walls facing the street.</w:t>
            </w:r>
          </w:p>
        </w:tc>
        <w:tc>
          <w:tcPr>
            <w:tcW w:w="3827" w:type="dxa"/>
            <w:tcBorders>
              <w:top w:val="single" w:sz="4" w:space="0" w:color="auto"/>
              <w:left w:val="single" w:sz="4" w:space="0" w:color="auto"/>
              <w:bottom w:val="single" w:sz="4" w:space="0" w:color="auto"/>
              <w:right w:val="single" w:sz="4" w:space="0" w:color="auto"/>
            </w:tcBorders>
            <w:hideMark/>
          </w:tcPr>
          <w:p w14:paraId="7B6F2295" w14:textId="03BA3120" w:rsidR="001F35EA" w:rsidRPr="006B71B1" w:rsidRDefault="001F35EA" w:rsidP="008C357C">
            <w:pPr>
              <w:spacing w:before="20" w:after="20" w:line="276" w:lineRule="auto"/>
              <w:jc w:val="both"/>
              <w:rPr>
                <w:rFonts w:cs="Arial"/>
                <w:sz w:val="22"/>
                <w:szCs w:val="22"/>
                <w:lang w:eastAsia="en-AU"/>
              </w:rPr>
            </w:pPr>
            <w:r w:rsidRPr="006B71B1">
              <w:rPr>
                <w:rFonts w:cs="Arial"/>
                <w:sz w:val="22"/>
                <w:szCs w:val="22"/>
                <w:lang w:eastAsia="en-AU"/>
              </w:rPr>
              <w:t>The building form minimises blank walls and concealment areas</w:t>
            </w:r>
            <w:r w:rsidR="006B71B1" w:rsidRPr="006B71B1">
              <w:rPr>
                <w:rFonts w:cs="Arial"/>
                <w:sz w:val="22"/>
                <w:szCs w:val="22"/>
                <w:lang w:eastAsia="en-AU"/>
              </w:rPr>
              <w:t xml:space="preserve"> where possible</w:t>
            </w:r>
            <w:r w:rsidRPr="006B71B1">
              <w:rPr>
                <w:rFonts w:cs="Arial"/>
                <w:sz w:val="22"/>
                <w:szCs w:val="22"/>
                <w:lang w:eastAsia="en-AU"/>
              </w:rPr>
              <w:t>.</w:t>
            </w:r>
            <w:r w:rsidR="006B71B1" w:rsidRPr="006B71B1">
              <w:rPr>
                <w:rFonts w:cs="Arial"/>
                <w:sz w:val="22"/>
                <w:szCs w:val="22"/>
                <w:lang w:eastAsia="en-AU"/>
              </w:rPr>
              <w:t xml:space="preserve"> As the proposal forms only one stage of a broader development, temporary spaces include blank walls. To mitigate any visual impacts the proposal includes appropriate mural or landscaping measures to screen the spaces until future stages occur.</w:t>
            </w:r>
          </w:p>
        </w:tc>
        <w:tc>
          <w:tcPr>
            <w:tcW w:w="1417" w:type="dxa"/>
            <w:tcBorders>
              <w:top w:val="single" w:sz="4" w:space="0" w:color="auto"/>
              <w:left w:val="single" w:sz="4" w:space="0" w:color="auto"/>
              <w:bottom w:val="single" w:sz="4" w:space="0" w:color="auto"/>
              <w:right w:val="single" w:sz="4" w:space="0" w:color="auto"/>
            </w:tcBorders>
            <w:hideMark/>
          </w:tcPr>
          <w:p w14:paraId="718E9A3F" w14:textId="77777777" w:rsidR="001F35EA" w:rsidRPr="006B71B1" w:rsidRDefault="001F35EA" w:rsidP="006B71B1">
            <w:pPr>
              <w:spacing w:line="276" w:lineRule="auto"/>
              <w:rPr>
                <w:rFonts w:cs="Arial"/>
                <w:sz w:val="22"/>
                <w:szCs w:val="22"/>
              </w:rPr>
            </w:pPr>
            <w:r w:rsidRPr="006B71B1">
              <w:rPr>
                <w:rFonts w:cs="Arial"/>
                <w:bCs/>
                <w:sz w:val="22"/>
                <w:szCs w:val="22"/>
                <w:lang w:eastAsia="en-AU"/>
              </w:rPr>
              <w:t>Yes.</w:t>
            </w:r>
          </w:p>
        </w:tc>
      </w:tr>
      <w:tr w:rsidR="001F35EA" w:rsidRPr="00CC55B0" w14:paraId="341FD31C" w14:textId="77777777" w:rsidTr="007670D5">
        <w:trPr>
          <w:trHeight w:val="214"/>
          <w:tblHeader/>
        </w:trPr>
        <w:tc>
          <w:tcPr>
            <w:tcW w:w="3828" w:type="dxa"/>
            <w:tcBorders>
              <w:top w:val="single" w:sz="4" w:space="0" w:color="auto"/>
              <w:left w:val="single" w:sz="4" w:space="0" w:color="auto"/>
              <w:bottom w:val="single" w:sz="4" w:space="0" w:color="auto"/>
              <w:right w:val="single" w:sz="4" w:space="0" w:color="auto"/>
            </w:tcBorders>
            <w:hideMark/>
          </w:tcPr>
          <w:p w14:paraId="1E4733DD" w14:textId="77777777" w:rsidR="001F35EA" w:rsidRPr="00C444B1" w:rsidRDefault="001F35EA" w:rsidP="007670D5">
            <w:pPr>
              <w:spacing w:before="20" w:after="20" w:line="276" w:lineRule="auto"/>
              <w:jc w:val="both"/>
              <w:rPr>
                <w:rFonts w:cs="Arial"/>
                <w:sz w:val="22"/>
                <w:szCs w:val="22"/>
                <w:lang w:eastAsia="en-AU"/>
              </w:rPr>
            </w:pPr>
            <w:r w:rsidRPr="00C444B1">
              <w:rPr>
                <w:rFonts w:cs="Arial"/>
                <w:b/>
                <w:bCs/>
                <w:sz w:val="22"/>
                <w:szCs w:val="22"/>
                <w:lang w:eastAsia="en-AU"/>
              </w:rPr>
              <w:t>8.6 Safety and Surveillance</w:t>
            </w:r>
            <w:r w:rsidRPr="00C444B1">
              <w:rPr>
                <w:rFonts w:cs="Arial"/>
                <w:sz w:val="22"/>
                <w:szCs w:val="22"/>
                <w:lang w:eastAsia="en-AU"/>
              </w:rPr>
              <w:t xml:space="preserve"> </w:t>
            </w:r>
          </w:p>
          <w:p w14:paraId="2C9D5EAF" w14:textId="77777777" w:rsidR="001F35EA" w:rsidRPr="00C444B1" w:rsidRDefault="001F35EA" w:rsidP="007670D5">
            <w:pPr>
              <w:spacing w:before="20" w:after="20" w:line="276" w:lineRule="auto"/>
              <w:jc w:val="both"/>
              <w:rPr>
                <w:rFonts w:cs="Arial"/>
                <w:sz w:val="22"/>
                <w:szCs w:val="22"/>
                <w:lang w:eastAsia="en-AU"/>
              </w:rPr>
            </w:pPr>
            <w:r w:rsidRPr="00C444B1">
              <w:rPr>
                <w:rFonts w:cs="Arial"/>
                <w:sz w:val="22"/>
                <w:szCs w:val="22"/>
                <w:lang w:eastAsia="en-AU"/>
              </w:rPr>
              <w:t>All development should aim to provide casual surveillance of the street as a means of passive security. This should be achieved by maximising outlooks and views, but minimising the overlooking of neighbouring properties.</w:t>
            </w:r>
          </w:p>
        </w:tc>
        <w:tc>
          <w:tcPr>
            <w:tcW w:w="3827" w:type="dxa"/>
            <w:tcBorders>
              <w:top w:val="single" w:sz="4" w:space="0" w:color="auto"/>
              <w:left w:val="single" w:sz="4" w:space="0" w:color="auto"/>
              <w:bottom w:val="single" w:sz="4" w:space="0" w:color="auto"/>
              <w:right w:val="single" w:sz="4" w:space="0" w:color="auto"/>
            </w:tcBorders>
          </w:tcPr>
          <w:p w14:paraId="674EFB4A" w14:textId="31567E02" w:rsidR="001F35EA" w:rsidRPr="008E457B" w:rsidRDefault="003F303A" w:rsidP="007670D5">
            <w:pPr>
              <w:spacing w:before="20" w:after="20" w:line="276" w:lineRule="auto"/>
              <w:jc w:val="both"/>
              <w:rPr>
                <w:rFonts w:cs="Arial"/>
                <w:sz w:val="22"/>
                <w:szCs w:val="22"/>
                <w:lang w:eastAsia="en-AU"/>
              </w:rPr>
            </w:pPr>
            <w:r w:rsidRPr="008E457B">
              <w:rPr>
                <w:rFonts w:cs="Arial"/>
                <w:sz w:val="22"/>
                <w:szCs w:val="22"/>
                <w:lang w:eastAsia="en-AU"/>
              </w:rPr>
              <w:t xml:space="preserve">The proposal has maximized casual surveillance where possible. It is not achievable for all parts of this proposal </w:t>
            </w:r>
            <w:r w:rsidR="008E457B" w:rsidRPr="008E457B">
              <w:rPr>
                <w:rFonts w:cs="Arial"/>
                <w:sz w:val="22"/>
                <w:szCs w:val="22"/>
                <w:lang w:eastAsia="en-AU"/>
              </w:rPr>
              <w:t xml:space="preserve">as the broader development will be staged. The final development will contribute to further passive surveillance when the temporary street interfaces are eventually developed </w:t>
            </w:r>
          </w:p>
        </w:tc>
        <w:tc>
          <w:tcPr>
            <w:tcW w:w="1417" w:type="dxa"/>
            <w:tcBorders>
              <w:top w:val="single" w:sz="4" w:space="0" w:color="auto"/>
              <w:left w:val="single" w:sz="4" w:space="0" w:color="auto"/>
              <w:bottom w:val="single" w:sz="4" w:space="0" w:color="auto"/>
              <w:right w:val="single" w:sz="4" w:space="0" w:color="auto"/>
            </w:tcBorders>
            <w:hideMark/>
          </w:tcPr>
          <w:p w14:paraId="5C0B2F3B" w14:textId="77777777" w:rsidR="001F35EA" w:rsidRPr="008E457B" w:rsidRDefault="001F35EA" w:rsidP="007670D5">
            <w:pPr>
              <w:spacing w:line="276" w:lineRule="auto"/>
              <w:jc w:val="both"/>
              <w:rPr>
                <w:rFonts w:cs="Arial"/>
                <w:sz w:val="22"/>
                <w:szCs w:val="22"/>
              </w:rPr>
            </w:pPr>
            <w:r w:rsidRPr="008E457B">
              <w:rPr>
                <w:rFonts w:cs="Arial"/>
                <w:bCs/>
                <w:sz w:val="22"/>
                <w:szCs w:val="22"/>
                <w:lang w:eastAsia="en-AU"/>
              </w:rPr>
              <w:t>Yes.</w:t>
            </w:r>
          </w:p>
        </w:tc>
      </w:tr>
      <w:tr w:rsidR="001F35EA" w:rsidRPr="00CC55B0" w14:paraId="4A4014C3"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3F2A97F"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b/>
                <w:bCs/>
                <w:sz w:val="22"/>
                <w:szCs w:val="22"/>
                <w:lang w:eastAsia="en-AU"/>
              </w:rPr>
              <w:t>8.6 Safety and Surveillance</w:t>
            </w:r>
            <w:r w:rsidRPr="00C444B1">
              <w:rPr>
                <w:rFonts w:cs="Arial"/>
                <w:sz w:val="22"/>
                <w:szCs w:val="22"/>
                <w:lang w:eastAsia="en-AU"/>
              </w:rPr>
              <w:t xml:space="preserve"> </w:t>
            </w:r>
          </w:p>
          <w:p w14:paraId="4F5D3C2F"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sz w:val="22"/>
                <w:szCs w:val="22"/>
                <w:lang w:eastAsia="en-AU"/>
              </w:rPr>
              <w:t>All developments are to incorporate the principles of Crime Prevention Through Environmental Design (CPTED). Development Applications for subdivision, public open space and community facilities may require a formal crime risk (CPTED) assessment as part of the EP&amp;A Act 1979,</w:t>
            </w:r>
          </w:p>
          <w:p w14:paraId="46DAC91D" w14:textId="77777777" w:rsidR="001F35EA" w:rsidRPr="00C444B1" w:rsidRDefault="001F35EA" w:rsidP="007670D5">
            <w:pPr>
              <w:shd w:val="clear" w:color="auto" w:fill="FFFFFF"/>
              <w:spacing w:before="20" w:after="20" w:line="276" w:lineRule="auto"/>
              <w:jc w:val="both"/>
              <w:rPr>
                <w:rFonts w:cs="Arial"/>
                <w:sz w:val="22"/>
                <w:szCs w:val="22"/>
                <w:lang w:eastAsia="en-AU"/>
              </w:rPr>
            </w:pPr>
            <w:r w:rsidRPr="00C444B1">
              <w:rPr>
                <w:rFonts w:cs="Arial"/>
                <w:sz w:val="22"/>
                <w:szCs w:val="22"/>
                <w:lang w:eastAsia="en-AU"/>
              </w:rPr>
              <w:t>development assessment and Camden Council’s Designing Safer Communities – Safer by Design Guidelines (October 2002).</w:t>
            </w:r>
          </w:p>
        </w:tc>
        <w:tc>
          <w:tcPr>
            <w:tcW w:w="3827" w:type="dxa"/>
            <w:tcBorders>
              <w:top w:val="single" w:sz="4" w:space="0" w:color="auto"/>
              <w:left w:val="single" w:sz="4" w:space="0" w:color="auto"/>
              <w:bottom w:val="single" w:sz="4" w:space="0" w:color="auto"/>
              <w:right w:val="single" w:sz="4" w:space="0" w:color="auto"/>
            </w:tcBorders>
          </w:tcPr>
          <w:p w14:paraId="526248E8" w14:textId="77777777" w:rsidR="001F35EA" w:rsidRPr="004F0711" w:rsidRDefault="001F35EA" w:rsidP="007670D5">
            <w:pPr>
              <w:spacing w:before="20" w:after="20" w:line="276" w:lineRule="auto"/>
              <w:jc w:val="both"/>
              <w:rPr>
                <w:rFonts w:cs="Arial"/>
                <w:sz w:val="22"/>
                <w:szCs w:val="22"/>
                <w:lang w:eastAsia="en-AU"/>
              </w:rPr>
            </w:pPr>
            <w:r w:rsidRPr="004F0711">
              <w:rPr>
                <w:rFonts w:cs="Arial"/>
                <w:sz w:val="22"/>
                <w:szCs w:val="22"/>
                <w:lang w:eastAsia="en-AU"/>
              </w:rPr>
              <w:t>The building has been designed to incorporate CPTED Principles.</w:t>
            </w:r>
          </w:p>
          <w:p w14:paraId="1F93D149" w14:textId="77777777" w:rsidR="001F35EA" w:rsidRPr="004F0711" w:rsidRDefault="001F35EA" w:rsidP="007670D5">
            <w:pPr>
              <w:spacing w:before="20" w:after="20" w:line="276" w:lineRule="auto"/>
              <w:jc w:val="both"/>
              <w:rPr>
                <w:rFonts w:cs="Arial"/>
                <w:sz w:val="22"/>
                <w:szCs w:val="22"/>
                <w:lang w:eastAsia="en-AU"/>
              </w:rPr>
            </w:pPr>
          </w:p>
          <w:p w14:paraId="04D0B1AB" w14:textId="77777777" w:rsidR="001F35EA" w:rsidRPr="004F0711" w:rsidRDefault="001F35EA" w:rsidP="007670D5">
            <w:pPr>
              <w:spacing w:before="20" w:after="20" w:line="276" w:lineRule="auto"/>
              <w:jc w:val="both"/>
              <w:rPr>
                <w:rFonts w:cs="Arial"/>
                <w:sz w:val="22"/>
                <w:szCs w:val="22"/>
                <w:lang w:eastAsia="en-AU"/>
              </w:rPr>
            </w:pPr>
            <w:r w:rsidRPr="004F0711">
              <w:rPr>
                <w:rFonts w:cs="Arial"/>
                <w:sz w:val="22"/>
                <w:szCs w:val="22"/>
                <w:lang w:eastAsia="en-AU"/>
              </w:rPr>
              <w:t>A detailed CPTED Review has been provided by Urban Co which demonstrates that the proposal adopts and implements the principles of CPTED to minimise opportunities for crime and anti-social behaviour.</w:t>
            </w:r>
          </w:p>
          <w:p w14:paraId="553C9FEC" w14:textId="77777777" w:rsidR="001F35EA" w:rsidRPr="004F0711" w:rsidRDefault="001F35EA" w:rsidP="007670D5">
            <w:pPr>
              <w:spacing w:before="20" w:after="20" w:line="276" w:lineRule="auto"/>
              <w:jc w:val="both"/>
              <w:rPr>
                <w:rFonts w:cs="Arial"/>
                <w:sz w:val="22"/>
                <w:szCs w:val="22"/>
                <w:lang w:eastAsia="en-AU"/>
              </w:rPr>
            </w:pPr>
          </w:p>
          <w:p w14:paraId="11D0006C" w14:textId="77777777" w:rsidR="001F35EA" w:rsidRPr="004F0711" w:rsidRDefault="001F35EA" w:rsidP="007670D5">
            <w:pPr>
              <w:spacing w:before="20" w:after="20" w:line="276" w:lineRule="auto"/>
              <w:jc w:val="both"/>
              <w:rPr>
                <w:rFonts w:cs="Arial"/>
                <w:sz w:val="22"/>
                <w:szCs w:val="22"/>
                <w:lang w:eastAsia="en-AU"/>
              </w:rPr>
            </w:pPr>
            <w:r w:rsidRPr="004F0711">
              <w:rPr>
                <w:rFonts w:cs="Arial"/>
                <w:sz w:val="22"/>
                <w:szCs w:val="22"/>
                <w:lang w:eastAsia="en-AU"/>
              </w:rPr>
              <w:t>The application was also referred to the NSW Police Force who conducted their own assessment and categorized the development as a low crime risk.</w:t>
            </w:r>
          </w:p>
        </w:tc>
        <w:tc>
          <w:tcPr>
            <w:tcW w:w="1417" w:type="dxa"/>
            <w:tcBorders>
              <w:top w:val="single" w:sz="4" w:space="0" w:color="auto"/>
              <w:left w:val="single" w:sz="4" w:space="0" w:color="auto"/>
              <w:bottom w:val="single" w:sz="4" w:space="0" w:color="auto"/>
              <w:right w:val="single" w:sz="4" w:space="0" w:color="auto"/>
            </w:tcBorders>
            <w:hideMark/>
          </w:tcPr>
          <w:p w14:paraId="73ACE0FC" w14:textId="77777777" w:rsidR="001F35EA" w:rsidRPr="004F0711" w:rsidRDefault="001F35EA" w:rsidP="007670D5">
            <w:pPr>
              <w:spacing w:line="276" w:lineRule="auto"/>
              <w:jc w:val="both"/>
              <w:rPr>
                <w:rFonts w:cs="Arial"/>
                <w:sz w:val="22"/>
                <w:szCs w:val="22"/>
              </w:rPr>
            </w:pPr>
            <w:r w:rsidRPr="004F0711">
              <w:rPr>
                <w:rFonts w:cs="Arial"/>
                <w:bCs/>
                <w:sz w:val="22"/>
                <w:szCs w:val="22"/>
                <w:lang w:eastAsia="en-AU"/>
              </w:rPr>
              <w:t>Yes.</w:t>
            </w:r>
          </w:p>
        </w:tc>
      </w:tr>
      <w:tr w:rsidR="001F35EA" w:rsidRPr="00CC55B0" w14:paraId="41D5845D" w14:textId="77777777" w:rsidTr="007670D5">
        <w:trPr>
          <w:trHeight w:val="274"/>
          <w:tblHeader/>
        </w:trPr>
        <w:tc>
          <w:tcPr>
            <w:tcW w:w="9072" w:type="dxa"/>
            <w:gridSpan w:val="3"/>
            <w:tcBorders>
              <w:top w:val="single" w:sz="4" w:space="0" w:color="auto"/>
              <w:left w:val="single" w:sz="4" w:space="0" w:color="auto"/>
              <w:bottom w:val="single" w:sz="4" w:space="0" w:color="auto"/>
              <w:right w:val="single" w:sz="4" w:space="0" w:color="auto"/>
            </w:tcBorders>
          </w:tcPr>
          <w:p w14:paraId="1769685D" w14:textId="77777777" w:rsidR="001F35EA" w:rsidRPr="00FB43BF" w:rsidRDefault="001F35EA" w:rsidP="007670D5">
            <w:pPr>
              <w:spacing w:line="276" w:lineRule="auto"/>
              <w:jc w:val="both"/>
              <w:rPr>
                <w:rFonts w:cs="Arial"/>
                <w:bCs/>
                <w:sz w:val="22"/>
                <w:szCs w:val="22"/>
                <w:lang w:eastAsia="en-AU"/>
              </w:rPr>
            </w:pPr>
            <w:r w:rsidRPr="00FB43BF">
              <w:rPr>
                <w:rFonts w:cs="Arial"/>
                <w:b/>
                <w:bCs/>
                <w:sz w:val="22"/>
                <w:szCs w:val="22"/>
                <w:lang w:eastAsia="en-AU"/>
              </w:rPr>
              <w:t>B1 Oran Park Town Centre</w:t>
            </w:r>
          </w:p>
        </w:tc>
      </w:tr>
      <w:tr w:rsidR="001F35EA" w:rsidRPr="00CC55B0" w14:paraId="328EF025"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3743AFB0"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b/>
                <w:bCs/>
                <w:sz w:val="22"/>
                <w:szCs w:val="22"/>
                <w:lang w:eastAsia="en-AU"/>
              </w:rPr>
              <w:lastRenderedPageBreak/>
              <w:t>3.1 Town Centre Structure Plan Layout</w:t>
            </w:r>
            <w:r w:rsidRPr="008E457B">
              <w:rPr>
                <w:rFonts w:cs="Arial"/>
                <w:sz w:val="22"/>
                <w:szCs w:val="22"/>
                <w:lang w:eastAsia="en-AU"/>
              </w:rPr>
              <w:t xml:space="preserve"> </w:t>
            </w:r>
          </w:p>
          <w:p w14:paraId="3AB7CCDA"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sz w:val="22"/>
                <w:szCs w:val="22"/>
                <w:lang w:eastAsia="en-AU"/>
              </w:rPr>
              <w:t>Generally consistent with Figure 51: Land Use.</w:t>
            </w:r>
          </w:p>
          <w:p w14:paraId="383A9FD6" w14:textId="77777777" w:rsidR="001F35EA" w:rsidRPr="008E457B" w:rsidRDefault="001F35EA" w:rsidP="007670D5">
            <w:pPr>
              <w:shd w:val="clear" w:color="auto" w:fill="FFFFFF"/>
              <w:spacing w:before="20" w:after="20" w:line="276" w:lineRule="auto"/>
              <w:jc w:val="both"/>
              <w:rPr>
                <w:rFonts w:cs="Arial"/>
                <w:sz w:val="22"/>
                <w:szCs w:val="22"/>
                <w:lang w:eastAsia="en-AU"/>
              </w:rPr>
            </w:pPr>
          </w:p>
          <w:p w14:paraId="3C12AA03"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sz w:val="22"/>
                <w:szCs w:val="22"/>
                <w:lang w:eastAsia="en-AU"/>
              </w:rPr>
              <w:t>Note: Figure 51 graphically represents the indicative land uses for the Oran Park Town Centre. The land uses and general road structure may be amended over time to allow for flexible delivery of the Town Centre built form.</w:t>
            </w:r>
          </w:p>
        </w:tc>
        <w:tc>
          <w:tcPr>
            <w:tcW w:w="3827" w:type="dxa"/>
            <w:tcBorders>
              <w:top w:val="single" w:sz="4" w:space="0" w:color="auto"/>
              <w:left w:val="single" w:sz="4" w:space="0" w:color="auto"/>
              <w:bottom w:val="single" w:sz="4" w:space="0" w:color="auto"/>
              <w:right w:val="single" w:sz="4" w:space="0" w:color="auto"/>
            </w:tcBorders>
            <w:hideMark/>
          </w:tcPr>
          <w:p w14:paraId="331103B1" w14:textId="77777777" w:rsidR="001F35EA" w:rsidRPr="008E457B" w:rsidRDefault="001F35EA" w:rsidP="007670D5">
            <w:pPr>
              <w:spacing w:before="20" w:after="20" w:line="276" w:lineRule="auto"/>
              <w:jc w:val="both"/>
              <w:rPr>
                <w:rFonts w:cs="Arial"/>
                <w:sz w:val="22"/>
                <w:szCs w:val="22"/>
                <w:lang w:eastAsia="en-AU"/>
              </w:rPr>
            </w:pPr>
            <w:r w:rsidRPr="008E457B">
              <w:rPr>
                <w:rFonts w:cs="Arial"/>
                <w:sz w:val="22"/>
                <w:szCs w:val="22"/>
                <w:lang w:eastAsia="en-AU"/>
              </w:rPr>
              <w:t xml:space="preserve">The proposed development is located in an area identified for ‘retail’ and is generally compliant with the land uses indicated for this precinct. </w:t>
            </w:r>
          </w:p>
        </w:tc>
        <w:tc>
          <w:tcPr>
            <w:tcW w:w="1417" w:type="dxa"/>
            <w:tcBorders>
              <w:top w:val="single" w:sz="4" w:space="0" w:color="auto"/>
              <w:left w:val="single" w:sz="4" w:space="0" w:color="auto"/>
              <w:bottom w:val="single" w:sz="4" w:space="0" w:color="auto"/>
              <w:right w:val="single" w:sz="4" w:space="0" w:color="auto"/>
            </w:tcBorders>
            <w:hideMark/>
          </w:tcPr>
          <w:p w14:paraId="2EC76588" w14:textId="77777777" w:rsidR="001F35EA" w:rsidRPr="008E457B" w:rsidRDefault="001F35EA" w:rsidP="007670D5">
            <w:pPr>
              <w:spacing w:line="276" w:lineRule="auto"/>
              <w:jc w:val="both"/>
              <w:rPr>
                <w:rFonts w:cs="Arial"/>
                <w:sz w:val="22"/>
                <w:szCs w:val="22"/>
              </w:rPr>
            </w:pPr>
            <w:r w:rsidRPr="008E457B">
              <w:rPr>
                <w:rFonts w:cs="Arial"/>
                <w:bCs/>
                <w:sz w:val="22"/>
                <w:szCs w:val="22"/>
                <w:lang w:eastAsia="en-AU"/>
              </w:rPr>
              <w:t>Yes.</w:t>
            </w:r>
          </w:p>
        </w:tc>
      </w:tr>
      <w:tr w:rsidR="001F35EA" w:rsidRPr="00CC55B0" w14:paraId="5FC7A028"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309F77D6" w14:textId="77777777" w:rsidR="001F35EA" w:rsidRPr="008E457B" w:rsidRDefault="001F35EA" w:rsidP="00F15898">
            <w:pPr>
              <w:shd w:val="clear" w:color="auto" w:fill="FFFFFF"/>
              <w:spacing w:before="20" w:after="20" w:line="276" w:lineRule="auto"/>
              <w:jc w:val="both"/>
              <w:rPr>
                <w:rFonts w:cs="Arial"/>
                <w:sz w:val="22"/>
                <w:szCs w:val="22"/>
                <w:lang w:eastAsia="en-AU"/>
              </w:rPr>
            </w:pPr>
            <w:r w:rsidRPr="008E457B">
              <w:rPr>
                <w:rFonts w:cs="Arial"/>
                <w:b/>
                <w:bCs/>
                <w:sz w:val="22"/>
                <w:szCs w:val="22"/>
                <w:lang w:eastAsia="en-AU"/>
              </w:rPr>
              <w:t>3.2 Land Uses</w:t>
            </w:r>
            <w:r w:rsidRPr="008E457B">
              <w:rPr>
                <w:rFonts w:cs="Arial"/>
                <w:sz w:val="22"/>
                <w:szCs w:val="22"/>
                <w:lang w:eastAsia="en-AU"/>
              </w:rPr>
              <w:t xml:space="preserve"> </w:t>
            </w:r>
          </w:p>
          <w:p w14:paraId="70C50FA7" w14:textId="77777777" w:rsidR="001F35EA" w:rsidRPr="008E457B" w:rsidRDefault="001F35EA" w:rsidP="00F15898">
            <w:pPr>
              <w:shd w:val="clear" w:color="auto" w:fill="FFFFFF"/>
              <w:spacing w:before="20" w:after="20" w:line="276" w:lineRule="auto"/>
              <w:jc w:val="both"/>
              <w:rPr>
                <w:rFonts w:cs="Arial"/>
                <w:sz w:val="22"/>
                <w:szCs w:val="22"/>
                <w:lang w:eastAsia="en-AU"/>
              </w:rPr>
            </w:pPr>
            <w:r w:rsidRPr="008E457B">
              <w:rPr>
                <w:rFonts w:cs="Arial"/>
                <w:sz w:val="22"/>
                <w:szCs w:val="22"/>
                <w:lang w:eastAsia="en-AU"/>
              </w:rPr>
              <w:t>The Retail Precinct is located to the east of Oran Park Drive and is to be a mixed use destination which includes a wide variety of small and large scale retail activities, entertainment uses, retail support opportunities and commercial business activities together with residential uses above street level.</w:t>
            </w:r>
          </w:p>
          <w:p w14:paraId="52F65B60" w14:textId="77777777" w:rsidR="001F35EA" w:rsidRPr="008E457B" w:rsidRDefault="001F35EA" w:rsidP="00F15898">
            <w:pPr>
              <w:shd w:val="clear" w:color="auto" w:fill="FFFFFF"/>
              <w:spacing w:before="20" w:after="20" w:line="276" w:lineRule="auto"/>
              <w:jc w:val="both"/>
              <w:rPr>
                <w:rFonts w:cs="Arial"/>
                <w:sz w:val="22"/>
                <w:szCs w:val="22"/>
                <w:lang w:eastAsia="en-AU"/>
              </w:rPr>
            </w:pPr>
          </w:p>
          <w:p w14:paraId="501C4652" w14:textId="77777777" w:rsidR="001F35EA" w:rsidRPr="008E457B" w:rsidRDefault="001F35EA" w:rsidP="00F15898">
            <w:pPr>
              <w:shd w:val="clear" w:color="auto" w:fill="FFFFFF"/>
              <w:spacing w:before="20" w:after="20" w:line="276" w:lineRule="auto"/>
              <w:jc w:val="both"/>
              <w:rPr>
                <w:rFonts w:cs="Arial"/>
                <w:sz w:val="22"/>
                <w:szCs w:val="22"/>
                <w:lang w:eastAsia="en-AU"/>
              </w:rPr>
            </w:pPr>
            <w:r w:rsidRPr="008E457B">
              <w:rPr>
                <w:rFonts w:cs="Arial"/>
                <w:sz w:val="22"/>
                <w:szCs w:val="22"/>
                <w:lang w:eastAsia="en-AU"/>
              </w:rPr>
              <w:t>The Retail Precinct combines a traditional main street shopping strip together with modern centre based retailing. The Retail Precinct seeks to create a vibrant entry to the Town Centre which maximizes employment generation and economic prosperity.</w:t>
            </w:r>
          </w:p>
        </w:tc>
        <w:tc>
          <w:tcPr>
            <w:tcW w:w="3827" w:type="dxa"/>
            <w:tcBorders>
              <w:top w:val="single" w:sz="4" w:space="0" w:color="auto"/>
              <w:left w:val="single" w:sz="4" w:space="0" w:color="auto"/>
              <w:bottom w:val="single" w:sz="4" w:space="0" w:color="auto"/>
              <w:right w:val="single" w:sz="4" w:space="0" w:color="auto"/>
            </w:tcBorders>
          </w:tcPr>
          <w:p w14:paraId="67C28676" w14:textId="7D9820F3" w:rsidR="001F35EA" w:rsidRPr="008E457B" w:rsidRDefault="001F35EA" w:rsidP="00F15898">
            <w:pPr>
              <w:pStyle w:val="Default"/>
              <w:spacing w:line="276" w:lineRule="auto"/>
              <w:jc w:val="both"/>
              <w:rPr>
                <w:color w:val="auto"/>
                <w:sz w:val="22"/>
                <w:szCs w:val="22"/>
              </w:rPr>
            </w:pPr>
            <w:r w:rsidRPr="008E457B">
              <w:rPr>
                <w:color w:val="auto"/>
                <w:sz w:val="22"/>
                <w:szCs w:val="22"/>
              </w:rPr>
              <w:t xml:space="preserve">The proposal will enhance the variety of land uses currently provided for within the Town Centre, being a development that incorporates </w:t>
            </w:r>
            <w:r w:rsidRPr="008E457B">
              <w:rPr>
                <w:sz w:val="22"/>
                <w:szCs w:val="22"/>
                <w:lang w:eastAsia="en-AU"/>
              </w:rPr>
              <w:t xml:space="preserve">a wide variety of small and large scale retail activities, entertainment uses, retail support opportunities and commercial business activities together with residential uses </w:t>
            </w:r>
            <w:r w:rsidR="008E457B" w:rsidRPr="008E457B">
              <w:rPr>
                <w:sz w:val="22"/>
                <w:szCs w:val="22"/>
                <w:lang w:eastAsia="en-AU"/>
              </w:rPr>
              <w:t>nearby</w:t>
            </w:r>
            <w:r w:rsidRPr="008E457B">
              <w:rPr>
                <w:sz w:val="22"/>
                <w:szCs w:val="22"/>
                <w:lang w:eastAsia="en-AU"/>
              </w:rPr>
              <w:t>.</w:t>
            </w:r>
          </w:p>
          <w:p w14:paraId="2CAD526E" w14:textId="77777777" w:rsidR="001F35EA" w:rsidRPr="008E457B" w:rsidRDefault="001F35EA" w:rsidP="00F15898">
            <w:pPr>
              <w:spacing w:before="20" w:after="20" w:line="276" w:lineRule="auto"/>
              <w:jc w:val="both"/>
              <w:rPr>
                <w:rFonts w:cs="Arial"/>
                <w:sz w:val="22"/>
                <w:szCs w:val="22"/>
                <w:lang w:eastAsia="en-AU"/>
              </w:rPr>
            </w:pPr>
          </w:p>
          <w:p w14:paraId="10401F94" w14:textId="77777777" w:rsidR="001F35EA" w:rsidRPr="008E457B" w:rsidRDefault="001F35EA" w:rsidP="00F15898">
            <w:pPr>
              <w:spacing w:before="20" w:after="20" w:line="276" w:lineRule="auto"/>
              <w:jc w:val="both"/>
              <w:rPr>
                <w:rFonts w:cs="Arial"/>
                <w:sz w:val="22"/>
                <w:szCs w:val="22"/>
                <w:lang w:eastAsia="en-AU"/>
              </w:rPr>
            </w:pPr>
            <w:r w:rsidRPr="008E457B">
              <w:rPr>
                <w:rFonts w:cs="Arial"/>
                <w:sz w:val="22"/>
                <w:szCs w:val="22"/>
                <w:lang w:eastAsia="en-AU"/>
              </w:rPr>
              <w:t>This sub-precinct is planned to deliver traditional main street shopping strip with additional retail within the podium shopping centre.</w:t>
            </w:r>
          </w:p>
        </w:tc>
        <w:tc>
          <w:tcPr>
            <w:tcW w:w="1417" w:type="dxa"/>
            <w:tcBorders>
              <w:top w:val="single" w:sz="4" w:space="0" w:color="auto"/>
              <w:left w:val="single" w:sz="4" w:space="0" w:color="auto"/>
              <w:bottom w:val="single" w:sz="4" w:space="0" w:color="auto"/>
              <w:right w:val="single" w:sz="4" w:space="0" w:color="auto"/>
            </w:tcBorders>
            <w:hideMark/>
          </w:tcPr>
          <w:p w14:paraId="07082D89" w14:textId="77777777" w:rsidR="001F35EA" w:rsidRPr="008E457B" w:rsidRDefault="001F35EA" w:rsidP="00F15898">
            <w:pPr>
              <w:spacing w:before="20" w:after="20" w:line="276" w:lineRule="auto"/>
              <w:jc w:val="both"/>
              <w:rPr>
                <w:rFonts w:cs="Arial"/>
                <w:bCs/>
                <w:sz w:val="22"/>
                <w:szCs w:val="22"/>
                <w:lang w:eastAsia="en-AU"/>
              </w:rPr>
            </w:pPr>
            <w:r w:rsidRPr="008E457B">
              <w:rPr>
                <w:rFonts w:cs="Arial"/>
                <w:bCs/>
                <w:sz w:val="22"/>
                <w:szCs w:val="22"/>
                <w:lang w:eastAsia="en-AU"/>
              </w:rPr>
              <w:t>Yes.</w:t>
            </w:r>
          </w:p>
        </w:tc>
      </w:tr>
      <w:tr w:rsidR="00584A3F" w:rsidRPr="00CC55B0" w14:paraId="0F7534A8"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4CF3650E" w14:textId="77777777" w:rsidR="00584A3F" w:rsidRPr="008E457B" w:rsidRDefault="00584A3F" w:rsidP="00584A3F">
            <w:pPr>
              <w:shd w:val="clear" w:color="auto" w:fill="FFFFFF"/>
              <w:spacing w:before="20" w:after="20" w:line="276" w:lineRule="auto"/>
              <w:jc w:val="both"/>
              <w:rPr>
                <w:rFonts w:cs="Arial"/>
                <w:sz w:val="22"/>
                <w:szCs w:val="22"/>
                <w:lang w:eastAsia="en-AU"/>
              </w:rPr>
            </w:pPr>
            <w:r w:rsidRPr="008E457B">
              <w:rPr>
                <w:rFonts w:cs="Arial"/>
                <w:b/>
                <w:bCs/>
                <w:sz w:val="22"/>
                <w:szCs w:val="22"/>
                <w:lang w:eastAsia="en-AU"/>
              </w:rPr>
              <w:t>Land Use Principles</w:t>
            </w:r>
            <w:r w:rsidRPr="008E457B">
              <w:rPr>
                <w:rFonts w:cs="Arial"/>
                <w:sz w:val="22"/>
                <w:szCs w:val="22"/>
                <w:lang w:eastAsia="en-AU"/>
              </w:rPr>
              <w:t xml:space="preserve"> </w:t>
            </w:r>
          </w:p>
          <w:p w14:paraId="3078B96E" w14:textId="77777777" w:rsidR="00584A3F" w:rsidRPr="008E457B" w:rsidRDefault="00584A3F" w:rsidP="00584A3F">
            <w:pPr>
              <w:shd w:val="clear" w:color="auto" w:fill="FFFFFF"/>
              <w:spacing w:before="20" w:after="20" w:line="276" w:lineRule="auto"/>
              <w:jc w:val="both"/>
              <w:rPr>
                <w:rFonts w:cs="Arial"/>
                <w:sz w:val="22"/>
                <w:szCs w:val="22"/>
                <w:lang w:eastAsia="en-AU"/>
              </w:rPr>
            </w:pPr>
            <w:r w:rsidRPr="008E457B">
              <w:rPr>
                <w:rFonts w:cs="Arial"/>
                <w:sz w:val="22"/>
                <w:szCs w:val="22"/>
                <w:lang w:eastAsia="en-AU"/>
              </w:rPr>
              <w:t>Smaller scale retail uses (under 1,500m²) incorporated as part of a mixed use development outside the main retail area are not included in the calculation of the 50,000m² GLAR cap.</w:t>
            </w:r>
          </w:p>
          <w:p w14:paraId="5859CB71" w14:textId="226E87A8" w:rsidR="00584A3F" w:rsidRPr="008E457B" w:rsidRDefault="00584A3F" w:rsidP="00584A3F">
            <w:pPr>
              <w:shd w:val="clear" w:color="auto" w:fill="FFFFFF"/>
              <w:spacing w:before="20" w:after="20" w:line="276" w:lineRule="auto"/>
              <w:jc w:val="both"/>
              <w:rPr>
                <w:rFonts w:cs="Arial"/>
                <w:b/>
                <w:bCs/>
                <w:sz w:val="22"/>
                <w:szCs w:val="22"/>
                <w:lang w:eastAsia="en-AU"/>
              </w:rPr>
            </w:pPr>
            <w:r w:rsidRPr="008E457B">
              <w:rPr>
                <w:rFonts w:cs="Arial"/>
                <w:sz w:val="22"/>
                <w:szCs w:val="22"/>
                <w:lang w:eastAsia="en-AU"/>
              </w:rPr>
              <w:t>The ‘main retail area’ is the area shown as ‘Retail (a) ‘in Figure 50. The cumulative total of smaller scale retail uses outside of the GLAR cap in this area is not to exceed 5,000m².</w:t>
            </w:r>
          </w:p>
        </w:tc>
        <w:tc>
          <w:tcPr>
            <w:tcW w:w="3827" w:type="dxa"/>
            <w:tcBorders>
              <w:top w:val="single" w:sz="4" w:space="0" w:color="auto"/>
              <w:left w:val="single" w:sz="4" w:space="0" w:color="auto"/>
              <w:bottom w:val="single" w:sz="4" w:space="0" w:color="auto"/>
              <w:right w:val="single" w:sz="4" w:space="0" w:color="auto"/>
            </w:tcBorders>
          </w:tcPr>
          <w:p w14:paraId="7CF8E285" w14:textId="77777777" w:rsidR="00584A3F" w:rsidRDefault="00584A3F" w:rsidP="00F15898">
            <w:pPr>
              <w:pStyle w:val="Default"/>
              <w:spacing w:line="276" w:lineRule="auto"/>
              <w:jc w:val="both"/>
              <w:rPr>
                <w:sz w:val="22"/>
                <w:szCs w:val="22"/>
              </w:rPr>
            </w:pPr>
            <w:r w:rsidRPr="008E457B">
              <w:rPr>
                <w:sz w:val="22"/>
                <w:szCs w:val="22"/>
              </w:rPr>
              <w:t>The proposal seeks approval for additional retail floor space of 15,541sqm GLAR. When considered with the existing retail spaces noted as Stage 1 (9,105sqm) and the approved future Stage 2 (15,239sqm) this equates to a total of 39,885sqm GLAR.</w:t>
            </w:r>
          </w:p>
          <w:p w14:paraId="57C27010" w14:textId="77777777" w:rsidR="00584A3F" w:rsidRDefault="00584A3F" w:rsidP="00F15898">
            <w:pPr>
              <w:pStyle w:val="Default"/>
              <w:spacing w:line="276" w:lineRule="auto"/>
              <w:jc w:val="both"/>
              <w:rPr>
                <w:sz w:val="22"/>
                <w:szCs w:val="22"/>
              </w:rPr>
            </w:pPr>
          </w:p>
          <w:p w14:paraId="5951F425" w14:textId="77777777" w:rsidR="00584A3F" w:rsidRPr="008E457B" w:rsidRDefault="00584A3F" w:rsidP="00584A3F">
            <w:pPr>
              <w:spacing w:line="276" w:lineRule="auto"/>
              <w:jc w:val="both"/>
              <w:rPr>
                <w:rFonts w:cs="Arial"/>
                <w:sz w:val="22"/>
                <w:szCs w:val="22"/>
                <w:lang w:val="en-AU"/>
              </w:rPr>
            </w:pPr>
            <w:r w:rsidRPr="008E457B">
              <w:rPr>
                <w:rFonts w:cs="Arial"/>
                <w:sz w:val="22"/>
                <w:szCs w:val="22"/>
                <w:lang w:val="en-AU"/>
              </w:rPr>
              <w:t>The proposal complies with the maximum GLAR specified.</w:t>
            </w:r>
          </w:p>
          <w:p w14:paraId="07DE8293" w14:textId="73171661" w:rsidR="00584A3F" w:rsidRPr="008E457B" w:rsidRDefault="00584A3F" w:rsidP="00F15898">
            <w:pPr>
              <w:pStyle w:val="Default"/>
              <w:spacing w:line="276" w:lineRule="auto"/>
              <w:jc w:val="both"/>
              <w:rPr>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E43F0AE" w14:textId="38892E07" w:rsidR="00584A3F" w:rsidRPr="008E457B" w:rsidRDefault="00584A3F" w:rsidP="00F15898">
            <w:pPr>
              <w:spacing w:before="20" w:after="20" w:line="276" w:lineRule="auto"/>
              <w:jc w:val="both"/>
              <w:rPr>
                <w:rFonts w:cs="Arial"/>
                <w:bCs/>
                <w:sz w:val="22"/>
                <w:szCs w:val="22"/>
                <w:lang w:eastAsia="en-AU"/>
              </w:rPr>
            </w:pPr>
            <w:r w:rsidRPr="008E457B">
              <w:rPr>
                <w:rFonts w:cs="Arial"/>
                <w:bCs/>
                <w:sz w:val="22"/>
                <w:szCs w:val="22"/>
                <w:lang w:eastAsia="en-AU"/>
              </w:rPr>
              <w:t>Yes.</w:t>
            </w:r>
          </w:p>
        </w:tc>
      </w:tr>
    </w:tbl>
    <w:p w14:paraId="627C8DA0" w14:textId="77777777" w:rsidR="008E457B" w:rsidRPr="008E457B" w:rsidRDefault="008E457B">
      <w:pPr>
        <w:spacing w:line="276" w:lineRule="auto"/>
        <w:jc w:val="both"/>
        <w:rPr>
          <w:rFonts w:cs="Arial"/>
          <w:sz w:val="22"/>
          <w:szCs w:val="22"/>
          <w:lang w:val="en-A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827"/>
        <w:gridCol w:w="1417"/>
      </w:tblGrid>
      <w:tr w:rsidR="001F35EA" w:rsidRPr="00CC55B0" w14:paraId="73DA7299"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7E832DA6"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b/>
                <w:bCs/>
                <w:sz w:val="22"/>
                <w:szCs w:val="22"/>
                <w:lang w:eastAsia="en-AU"/>
              </w:rPr>
              <w:lastRenderedPageBreak/>
              <w:t>Land Use Principles</w:t>
            </w:r>
          </w:p>
          <w:p w14:paraId="097B3EE8" w14:textId="77777777" w:rsidR="001F35EA" w:rsidRPr="00CC55B0" w:rsidRDefault="001F35EA" w:rsidP="007670D5">
            <w:pPr>
              <w:shd w:val="clear" w:color="auto" w:fill="FFFFFF"/>
              <w:spacing w:before="20" w:after="20" w:line="276" w:lineRule="auto"/>
              <w:jc w:val="both"/>
              <w:rPr>
                <w:rFonts w:cs="Arial"/>
                <w:sz w:val="22"/>
                <w:szCs w:val="22"/>
                <w:highlight w:val="yellow"/>
                <w:lang w:eastAsia="en-AU"/>
              </w:rPr>
            </w:pPr>
            <w:r w:rsidRPr="008E457B">
              <w:rPr>
                <w:rFonts w:cs="Arial"/>
                <w:sz w:val="22"/>
                <w:szCs w:val="22"/>
                <w:lang w:eastAsia="en-AU"/>
              </w:rPr>
              <w:t>Incorporate a variety of retail, residential, commercial, entertainment, recreation and community uses to serve the needs of the wider community and promote an active and vibrant town centre.</w:t>
            </w:r>
          </w:p>
        </w:tc>
        <w:tc>
          <w:tcPr>
            <w:tcW w:w="3827" w:type="dxa"/>
            <w:tcBorders>
              <w:top w:val="single" w:sz="4" w:space="0" w:color="auto"/>
              <w:left w:val="single" w:sz="4" w:space="0" w:color="auto"/>
              <w:bottom w:val="single" w:sz="4" w:space="0" w:color="auto"/>
              <w:right w:val="single" w:sz="4" w:space="0" w:color="auto"/>
            </w:tcBorders>
          </w:tcPr>
          <w:p w14:paraId="5828F8A9" w14:textId="32922EB9" w:rsidR="001F35EA" w:rsidRPr="008E457B" w:rsidRDefault="001F35EA" w:rsidP="007670D5">
            <w:pPr>
              <w:pStyle w:val="Default"/>
              <w:spacing w:line="276" w:lineRule="auto"/>
              <w:jc w:val="both"/>
              <w:rPr>
                <w:color w:val="auto"/>
                <w:sz w:val="22"/>
                <w:szCs w:val="22"/>
              </w:rPr>
            </w:pPr>
            <w:r w:rsidRPr="008E457B">
              <w:rPr>
                <w:color w:val="auto"/>
                <w:sz w:val="22"/>
                <w:szCs w:val="22"/>
              </w:rPr>
              <w:t xml:space="preserve">The proposal will enhance the variety of land uses currently provided for within the Town Centre, as it proposes a </w:t>
            </w:r>
            <w:r w:rsidRPr="008E457B">
              <w:rPr>
                <w:sz w:val="22"/>
                <w:szCs w:val="22"/>
                <w:lang w:eastAsia="en-AU"/>
              </w:rPr>
              <w:t xml:space="preserve">variety of small and large scale retail activities, entertainment uses, retail support opportunities and commercial business activities together with residential uses </w:t>
            </w:r>
            <w:r w:rsidR="008E457B">
              <w:rPr>
                <w:sz w:val="22"/>
                <w:szCs w:val="22"/>
                <w:lang w:eastAsia="en-AU"/>
              </w:rPr>
              <w:t>on the adjacent site</w:t>
            </w:r>
            <w:r w:rsidRPr="008E457B">
              <w:rPr>
                <w:sz w:val="22"/>
                <w:szCs w:val="22"/>
                <w:lang w:eastAsia="en-AU"/>
              </w:rPr>
              <w:t>.</w:t>
            </w:r>
          </w:p>
          <w:p w14:paraId="36D855F2" w14:textId="77777777" w:rsidR="001F35EA" w:rsidRPr="008E457B"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2465E3A2" w14:textId="77777777" w:rsidR="001F35EA" w:rsidRPr="008E457B" w:rsidRDefault="001F35EA" w:rsidP="007670D5">
            <w:pPr>
              <w:spacing w:line="276" w:lineRule="auto"/>
              <w:jc w:val="both"/>
              <w:rPr>
                <w:rFonts w:cs="Arial"/>
                <w:sz w:val="22"/>
                <w:szCs w:val="22"/>
              </w:rPr>
            </w:pPr>
            <w:r w:rsidRPr="008E457B">
              <w:rPr>
                <w:rFonts w:cs="Arial"/>
                <w:bCs/>
                <w:sz w:val="22"/>
                <w:szCs w:val="22"/>
                <w:lang w:eastAsia="en-AU"/>
              </w:rPr>
              <w:t>Yes.</w:t>
            </w:r>
          </w:p>
        </w:tc>
      </w:tr>
      <w:tr w:rsidR="001F35EA" w:rsidRPr="00CC55B0" w14:paraId="7BE1F371"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1E6B52FE"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b/>
                <w:bCs/>
                <w:sz w:val="22"/>
                <w:szCs w:val="22"/>
                <w:lang w:eastAsia="en-AU"/>
              </w:rPr>
              <w:t>Land Use Principles</w:t>
            </w:r>
            <w:r w:rsidRPr="008E457B">
              <w:rPr>
                <w:rFonts w:cs="Arial"/>
                <w:sz w:val="22"/>
                <w:szCs w:val="22"/>
                <w:lang w:eastAsia="en-AU"/>
              </w:rPr>
              <w:t xml:space="preserve"> </w:t>
            </w:r>
          </w:p>
          <w:p w14:paraId="165B940C"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sz w:val="22"/>
                <w:szCs w:val="22"/>
                <w:lang w:eastAsia="en-AU"/>
              </w:rPr>
              <w:t>Incorporate higher density housing and mixed use development within the Town Centre core.</w:t>
            </w:r>
          </w:p>
        </w:tc>
        <w:tc>
          <w:tcPr>
            <w:tcW w:w="3827" w:type="dxa"/>
            <w:tcBorders>
              <w:top w:val="single" w:sz="4" w:space="0" w:color="auto"/>
              <w:left w:val="single" w:sz="4" w:space="0" w:color="auto"/>
              <w:bottom w:val="single" w:sz="4" w:space="0" w:color="auto"/>
              <w:right w:val="single" w:sz="4" w:space="0" w:color="auto"/>
            </w:tcBorders>
          </w:tcPr>
          <w:p w14:paraId="524B458F" w14:textId="52B6442B" w:rsidR="001F35EA" w:rsidRPr="000C732F" w:rsidRDefault="000C732F" w:rsidP="007670D5">
            <w:pPr>
              <w:pStyle w:val="Default"/>
              <w:spacing w:line="276" w:lineRule="auto"/>
              <w:jc w:val="both"/>
              <w:rPr>
                <w:color w:val="auto"/>
                <w:sz w:val="22"/>
                <w:szCs w:val="22"/>
              </w:rPr>
            </w:pPr>
            <w:r w:rsidRPr="000C732F">
              <w:rPr>
                <w:color w:val="auto"/>
                <w:sz w:val="22"/>
                <w:szCs w:val="22"/>
              </w:rPr>
              <w:t xml:space="preserve">The proposal does not incorporate housing however the broader development has approved residential components in Stage 2. </w:t>
            </w:r>
          </w:p>
          <w:p w14:paraId="2CB85771" w14:textId="77777777" w:rsidR="001F35EA" w:rsidRPr="000C732F"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36FF5162" w14:textId="77777777" w:rsidR="001F35EA" w:rsidRPr="000C732F" w:rsidRDefault="001F35EA" w:rsidP="007670D5">
            <w:pPr>
              <w:spacing w:line="276" w:lineRule="auto"/>
              <w:jc w:val="both"/>
              <w:rPr>
                <w:rFonts w:cs="Arial"/>
                <w:sz w:val="22"/>
                <w:szCs w:val="22"/>
              </w:rPr>
            </w:pPr>
            <w:r w:rsidRPr="000C732F">
              <w:rPr>
                <w:rFonts w:cs="Arial"/>
                <w:bCs/>
                <w:sz w:val="22"/>
                <w:szCs w:val="22"/>
                <w:lang w:eastAsia="en-AU"/>
              </w:rPr>
              <w:t>Yes.</w:t>
            </w:r>
          </w:p>
        </w:tc>
      </w:tr>
      <w:tr w:rsidR="001F35EA" w:rsidRPr="00CC55B0" w14:paraId="43D891D7"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264523E6"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b/>
                <w:bCs/>
                <w:sz w:val="22"/>
                <w:szCs w:val="22"/>
                <w:lang w:eastAsia="en-AU"/>
              </w:rPr>
              <w:t>Land Use Principles</w:t>
            </w:r>
            <w:r w:rsidRPr="008E457B">
              <w:rPr>
                <w:rFonts w:cs="Arial"/>
                <w:sz w:val="22"/>
                <w:szCs w:val="22"/>
                <w:lang w:eastAsia="en-AU"/>
              </w:rPr>
              <w:t xml:space="preserve"> </w:t>
            </w:r>
          </w:p>
          <w:p w14:paraId="457EED1F"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sz w:val="22"/>
                <w:szCs w:val="22"/>
                <w:lang w:eastAsia="en-AU"/>
              </w:rPr>
              <w:t>Maximise employment opportunities within the Town Centre.</w:t>
            </w:r>
          </w:p>
        </w:tc>
        <w:tc>
          <w:tcPr>
            <w:tcW w:w="3827" w:type="dxa"/>
            <w:tcBorders>
              <w:top w:val="single" w:sz="4" w:space="0" w:color="auto"/>
              <w:left w:val="single" w:sz="4" w:space="0" w:color="auto"/>
              <w:bottom w:val="single" w:sz="4" w:space="0" w:color="auto"/>
              <w:right w:val="single" w:sz="4" w:space="0" w:color="auto"/>
            </w:tcBorders>
          </w:tcPr>
          <w:p w14:paraId="315B8B70" w14:textId="77777777" w:rsidR="001F35EA" w:rsidRPr="000C732F" w:rsidRDefault="001F35EA" w:rsidP="007670D5">
            <w:pPr>
              <w:pStyle w:val="Default"/>
              <w:spacing w:line="276" w:lineRule="auto"/>
              <w:jc w:val="both"/>
              <w:rPr>
                <w:color w:val="auto"/>
                <w:sz w:val="22"/>
                <w:szCs w:val="22"/>
              </w:rPr>
            </w:pPr>
            <w:r w:rsidRPr="000C732F">
              <w:rPr>
                <w:color w:val="auto"/>
                <w:sz w:val="22"/>
                <w:szCs w:val="22"/>
              </w:rPr>
              <w:t xml:space="preserve">Employment opportunities will be provided by this proposal. </w:t>
            </w:r>
          </w:p>
          <w:p w14:paraId="200124FA" w14:textId="77777777" w:rsidR="001F35EA" w:rsidRPr="000C732F"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66F443C4" w14:textId="77777777" w:rsidR="001F35EA" w:rsidRPr="000C732F" w:rsidRDefault="001F35EA" w:rsidP="007670D5">
            <w:pPr>
              <w:spacing w:before="20" w:after="20" w:line="276" w:lineRule="auto"/>
              <w:jc w:val="both"/>
              <w:rPr>
                <w:rFonts w:cs="Arial"/>
                <w:bCs/>
                <w:sz w:val="22"/>
                <w:szCs w:val="22"/>
                <w:lang w:eastAsia="en-AU"/>
              </w:rPr>
            </w:pPr>
            <w:r w:rsidRPr="000C732F">
              <w:rPr>
                <w:rFonts w:cs="Arial"/>
                <w:bCs/>
                <w:sz w:val="22"/>
                <w:szCs w:val="22"/>
                <w:lang w:eastAsia="en-AU"/>
              </w:rPr>
              <w:t>Yes.</w:t>
            </w:r>
          </w:p>
        </w:tc>
      </w:tr>
      <w:tr w:rsidR="001F35EA" w:rsidRPr="00CC55B0" w14:paraId="681D8552"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65FC490"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b/>
                <w:bCs/>
                <w:sz w:val="22"/>
                <w:szCs w:val="22"/>
                <w:lang w:eastAsia="en-AU"/>
              </w:rPr>
              <w:t>Land Use Principles</w:t>
            </w:r>
            <w:r w:rsidRPr="008E457B">
              <w:rPr>
                <w:rFonts w:cs="Arial"/>
                <w:sz w:val="22"/>
                <w:szCs w:val="22"/>
                <w:lang w:eastAsia="en-AU"/>
              </w:rPr>
              <w:t xml:space="preserve"> </w:t>
            </w:r>
          </w:p>
          <w:p w14:paraId="0304B1E4"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sz w:val="22"/>
                <w:szCs w:val="22"/>
                <w:lang w:eastAsia="en-AU"/>
              </w:rPr>
              <w:t>Focus retail uses along and fronting the Main Street. Large scale retail development should be located within the retail precinct.</w:t>
            </w:r>
          </w:p>
        </w:tc>
        <w:tc>
          <w:tcPr>
            <w:tcW w:w="3827" w:type="dxa"/>
            <w:tcBorders>
              <w:top w:val="single" w:sz="4" w:space="0" w:color="auto"/>
              <w:left w:val="single" w:sz="4" w:space="0" w:color="auto"/>
              <w:bottom w:val="single" w:sz="4" w:space="0" w:color="auto"/>
              <w:right w:val="single" w:sz="4" w:space="0" w:color="auto"/>
            </w:tcBorders>
          </w:tcPr>
          <w:p w14:paraId="662928AE" w14:textId="77777777" w:rsidR="001F35EA" w:rsidRPr="000C732F" w:rsidRDefault="001F35EA" w:rsidP="007670D5">
            <w:pPr>
              <w:pStyle w:val="Default"/>
              <w:spacing w:line="276" w:lineRule="auto"/>
              <w:jc w:val="both"/>
              <w:rPr>
                <w:color w:val="auto"/>
                <w:sz w:val="22"/>
                <w:szCs w:val="22"/>
              </w:rPr>
            </w:pPr>
            <w:r w:rsidRPr="000C732F">
              <w:rPr>
                <w:color w:val="auto"/>
                <w:sz w:val="22"/>
                <w:szCs w:val="22"/>
              </w:rPr>
              <w:t xml:space="preserve">The proposal incorporates retail uses fronting Main Street with larger retail within the podium shopping centre. </w:t>
            </w:r>
          </w:p>
          <w:p w14:paraId="540A8589" w14:textId="77777777" w:rsidR="001F35EA" w:rsidRPr="000C732F"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32B1BFF2" w14:textId="77777777" w:rsidR="001F35EA" w:rsidRPr="000C732F" w:rsidRDefault="001F35EA" w:rsidP="007670D5">
            <w:pPr>
              <w:spacing w:before="20" w:after="20" w:line="276" w:lineRule="auto"/>
              <w:jc w:val="both"/>
              <w:rPr>
                <w:rFonts w:cs="Arial"/>
                <w:bCs/>
                <w:sz w:val="22"/>
                <w:szCs w:val="22"/>
                <w:lang w:eastAsia="en-AU"/>
              </w:rPr>
            </w:pPr>
            <w:r w:rsidRPr="000C732F">
              <w:rPr>
                <w:rFonts w:cs="Arial"/>
                <w:bCs/>
                <w:sz w:val="22"/>
                <w:szCs w:val="22"/>
                <w:lang w:eastAsia="en-AU"/>
              </w:rPr>
              <w:t>Yes.</w:t>
            </w:r>
          </w:p>
        </w:tc>
      </w:tr>
      <w:tr w:rsidR="001F35EA" w:rsidRPr="00CC55B0" w14:paraId="2E9FD0C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F9095E5"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b/>
                <w:bCs/>
                <w:sz w:val="22"/>
                <w:szCs w:val="22"/>
                <w:lang w:eastAsia="en-AU"/>
              </w:rPr>
              <w:t>Land Use Principles</w:t>
            </w:r>
            <w:r w:rsidRPr="008E457B">
              <w:rPr>
                <w:rFonts w:cs="Arial"/>
                <w:sz w:val="22"/>
                <w:szCs w:val="22"/>
                <w:lang w:eastAsia="en-AU"/>
              </w:rPr>
              <w:t xml:space="preserve"> </w:t>
            </w:r>
          </w:p>
          <w:p w14:paraId="78D35CBC" w14:textId="77777777" w:rsidR="001F35EA" w:rsidRPr="008E457B" w:rsidRDefault="001F35EA" w:rsidP="007670D5">
            <w:pPr>
              <w:shd w:val="clear" w:color="auto" w:fill="FFFFFF"/>
              <w:spacing w:before="20" w:after="20" w:line="276" w:lineRule="auto"/>
              <w:jc w:val="both"/>
              <w:rPr>
                <w:rFonts w:cs="Arial"/>
                <w:sz w:val="22"/>
                <w:szCs w:val="22"/>
                <w:lang w:eastAsia="en-AU"/>
              </w:rPr>
            </w:pPr>
            <w:r w:rsidRPr="008E457B">
              <w:rPr>
                <w:rFonts w:cs="Arial"/>
                <w:sz w:val="22"/>
                <w:szCs w:val="22"/>
                <w:lang w:eastAsia="en-AU"/>
              </w:rPr>
              <w:t>Co-locate uses and facilities where possible to maximise the efficient use of space.</w:t>
            </w:r>
          </w:p>
        </w:tc>
        <w:tc>
          <w:tcPr>
            <w:tcW w:w="3827" w:type="dxa"/>
            <w:tcBorders>
              <w:top w:val="single" w:sz="4" w:space="0" w:color="auto"/>
              <w:left w:val="single" w:sz="4" w:space="0" w:color="auto"/>
              <w:bottom w:val="single" w:sz="4" w:space="0" w:color="auto"/>
              <w:right w:val="single" w:sz="4" w:space="0" w:color="auto"/>
            </w:tcBorders>
          </w:tcPr>
          <w:p w14:paraId="2FC8B4D8" w14:textId="3562193D" w:rsidR="001F35EA" w:rsidRPr="000C732F" w:rsidRDefault="000C732F" w:rsidP="007670D5">
            <w:pPr>
              <w:spacing w:before="20" w:after="20" w:line="276" w:lineRule="auto"/>
              <w:jc w:val="both"/>
              <w:rPr>
                <w:rFonts w:cs="Arial"/>
                <w:sz w:val="22"/>
                <w:szCs w:val="22"/>
                <w:lang w:eastAsia="en-AU"/>
              </w:rPr>
            </w:pPr>
            <w:r w:rsidRPr="000C732F">
              <w:rPr>
                <w:rFonts w:cs="Arial"/>
                <w:sz w:val="22"/>
                <w:szCs w:val="22"/>
                <w:lang w:eastAsia="en-AU"/>
              </w:rPr>
              <w:t>A common basement area and loading dock facilities ensure that the objectives of this control are observed.</w:t>
            </w:r>
          </w:p>
        </w:tc>
        <w:tc>
          <w:tcPr>
            <w:tcW w:w="1417" w:type="dxa"/>
            <w:tcBorders>
              <w:top w:val="single" w:sz="4" w:space="0" w:color="auto"/>
              <w:left w:val="single" w:sz="4" w:space="0" w:color="auto"/>
              <w:bottom w:val="single" w:sz="4" w:space="0" w:color="auto"/>
              <w:right w:val="single" w:sz="4" w:space="0" w:color="auto"/>
            </w:tcBorders>
            <w:hideMark/>
          </w:tcPr>
          <w:p w14:paraId="41CE9E68" w14:textId="77777777" w:rsidR="001F35EA" w:rsidRPr="000C732F" w:rsidRDefault="001F35EA" w:rsidP="007670D5">
            <w:pPr>
              <w:spacing w:before="20" w:after="20" w:line="276" w:lineRule="auto"/>
              <w:jc w:val="both"/>
              <w:rPr>
                <w:rFonts w:cs="Arial"/>
                <w:bCs/>
                <w:sz w:val="22"/>
                <w:szCs w:val="22"/>
                <w:lang w:eastAsia="en-AU"/>
              </w:rPr>
            </w:pPr>
            <w:r w:rsidRPr="000C732F">
              <w:rPr>
                <w:rFonts w:cs="Arial"/>
                <w:bCs/>
                <w:sz w:val="22"/>
                <w:szCs w:val="22"/>
                <w:lang w:eastAsia="en-AU"/>
              </w:rPr>
              <w:t>Yes.</w:t>
            </w:r>
          </w:p>
        </w:tc>
      </w:tr>
      <w:tr w:rsidR="001F35EA" w:rsidRPr="00CC55B0" w14:paraId="749CB49F"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4182ED7" w14:textId="77777777" w:rsidR="001F35EA" w:rsidRPr="000C732F" w:rsidRDefault="001F35EA" w:rsidP="007670D5">
            <w:pPr>
              <w:shd w:val="clear" w:color="auto" w:fill="FFFFFF"/>
              <w:spacing w:before="20" w:after="20" w:line="276" w:lineRule="auto"/>
              <w:jc w:val="both"/>
              <w:rPr>
                <w:rFonts w:cs="Arial"/>
                <w:sz w:val="22"/>
                <w:szCs w:val="22"/>
                <w:lang w:eastAsia="en-AU"/>
              </w:rPr>
            </w:pPr>
            <w:r w:rsidRPr="000C732F">
              <w:rPr>
                <w:rFonts w:cs="Arial"/>
                <w:b/>
                <w:bCs/>
                <w:sz w:val="22"/>
                <w:szCs w:val="22"/>
                <w:lang w:eastAsia="en-AU"/>
              </w:rPr>
              <w:t>Land Use Principles</w:t>
            </w:r>
            <w:r w:rsidRPr="000C732F">
              <w:rPr>
                <w:rFonts w:cs="Arial"/>
                <w:sz w:val="22"/>
                <w:szCs w:val="22"/>
                <w:lang w:eastAsia="en-AU"/>
              </w:rPr>
              <w:t xml:space="preserve"> </w:t>
            </w:r>
          </w:p>
          <w:p w14:paraId="6EC9C6D1" w14:textId="77777777" w:rsidR="001F35EA" w:rsidRPr="00CC55B0" w:rsidRDefault="001F35EA" w:rsidP="007670D5">
            <w:pPr>
              <w:shd w:val="clear" w:color="auto" w:fill="FFFFFF"/>
              <w:spacing w:before="20" w:after="20" w:line="276" w:lineRule="auto"/>
              <w:jc w:val="both"/>
              <w:rPr>
                <w:rFonts w:cs="Arial"/>
                <w:sz w:val="22"/>
                <w:szCs w:val="22"/>
                <w:highlight w:val="yellow"/>
                <w:lang w:eastAsia="en-AU"/>
              </w:rPr>
            </w:pPr>
            <w:r w:rsidRPr="000C732F">
              <w:rPr>
                <w:rFonts w:cs="Arial"/>
                <w:sz w:val="22"/>
                <w:szCs w:val="22"/>
                <w:lang w:eastAsia="en-AU"/>
              </w:rPr>
              <w:t>Locate active uses at ground floor, throughout the Town Centre, in particular fronting the Main Street, Town Square and areas of open space.</w:t>
            </w:r>
          </w:p>
        </w:tc>
        <w:tc>
          <w:tcPr>
            <w:tcW w:w="3827" w:type="dxa"/>
            <w:tcBorders>
              <w:top w:val="single" w:sz="4" w:space="0" w:color="auto"/>
              <w:left w:val="single" w:sz="4" w:space="0" w:color="auto"/>
              <w:bottom w:val="single" w:sz="4" w:space="0" w:color="auto"/>
              <w:right w:val="single" w:sz="4" w:space="0" w:color="auto"/>
            </w:tcBorders>
          </w:tcPr>
          <w:p w14:paraId="4DDD4286" w14:textId="77777777" w:rsidR="001F35EA" w:rsidRPr="000C732F" w:rsidRDefault="001F35EA" w:rsidP="007670D5">
            <w:pPr>
              <w:pStyle w:val="Default"/>
              <w:spacing w:line="276" w:lineRule="auto"/>
              <w:jc w:val="both"/>
              <w:rPr>
                <w:color w:val="auto"/>
                <w:sz w:val="22"/>
                <w:szCs w:val="22"/>
              </w:rPr>
            </w:pPr>
            <w:r w:rsidRPr="000C732F">
              <w:rPr>
                <w:color w:val="auto"/>
                <w:sz w:val="22"/>
                <w:szCs w:val="22"/>
              </w:rPr>
              <w:t xml:space="preserve">The proposal incorporates ground floor activated retail areas, with direct access to these tenancies without travelling through the larger shopping centre. </w:t>
            </w:r>
          </w:p>
          <w:p w14:paraId="3C4DFF99" w14:textId="77777777" w:rsidR="001F35EA" w:rsidRPr="000C732F"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17536029" w14:textId="77777777" w:rsidR="001F35EA" w:rsidRPr="000C732F" w:rsidRDefault="001F35EA" w:rsidP="007670D5">
            <w:pPr>
              <w:spacing w:before="20" w:after="20" w:line="276" w:lineRule="auto"/>
              <w:jc w:val="both"/>
              <w:rPr>
                <w:rFonts w:cs="Arial"/>
                <w:bCs/>
                <w:sz w:val="22"/>
                <w:szCs w:val="22"/>
                <w:lang w:eastAsia="en-AU"/>
              </w:rPr>
            </w:pPr>
            <w:r w:rsidRPr="000C732F">
              <w:rPr>
                <w:rFonts w:cs="Arial"/>
                <w:bCs/>
                <w:sz w:val="22"/>
                <w:szCs w:val="22"/>
                <w:lang w:eastAsia="en-AU"/>
              </w:rPr>
              <w:t>Yes.</w:t>
            </w:r>
          </w:p>
        </w:tc>
      </w:tr>
      <w:tr w:rsidR="001F35EA" w:rsidRPr="000C732F" w14:paraId="34C88595"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3ACA2CA7" w14:textId="77777777" w:rsidR="001F35EA" w:rsidRPr="000C732F" w:rsidRDefault="001F35EA" w:rsidP="007670D5">
            <w:pPr>
              <w:shd w:val="clear" w:color="auto" w:fill="FFFFFF"/>
              <w:spacing w:before="20" w:after="20" w:line="276" w:lineRule="auto"/>
              <w:jc w:val="both"/>
              <w:rPr>
                <w:rFonts w:cs="Arial"/>
                <w:sz w:val="22"/>
                <w:szCs w:val="22"/>
                <w:lang w:eastAsia="en-AU"/>
              </w:rPr>
            </w:pPr>
            <w:r w:rsidRPr="000C732F">
              <w:rPr>
                <w:rFonts w:cs="Arial"/>
                <w:b/>
                <w:bCs/>
                <w:sz w:val="22"/>
                <w:szCs w:val="22"/>
                <w:lang w:eastAsia="en-AU"/>
              </w:rPr>
              <w:t>Land Use Principles</w:t>
            </w:r>
            <w:r w:rsidRPr="000C732F">
              <w:rPr>
                <w:rFonts w:cs="Arial"/>
                <w:sz w:val="22"/>
                <w:szCs w:val="22"/>
                <w:lang w:eastAsia="en-AU"/>
              </w:rPr>
              <w:t xml:space="preserve"> </w:t>
            </w:r>
          </w:p>
          <w:p w14:paraId="791FC3ED" w14:textId="77777777" w:rsidR="001F35EA" w:rsidRPr="00CC55B0" w:rsidRDefault="001F35EA" w:rsidP="007670D5">
            <w:pPr>
              <w:shd w:val="clear" w:color="auto" w:fill="FFFFFF"/>
              <w:spacing w:before="20" w:after="20" w:line="276" w:lineRule="auto"/>
              <w:jc w:val="both"/>
              <w:rPr>
                <w:rFonts w:cs="Arial"/>
                <w:sz w:val="22"/>
                <w:szCs w:val="22"/>
                <w:highlight w:val="yellow"/>
                <w:lang w:eastAsia="en-AU"/>
              </w:rPr>
            </w:pPr>
            <w:r w:rsidRPr="000C732F">
              <w:rPr>
                <w:rFonts w:cs="Arial"/>
                <w:sz w:val="22"/>
                <w:szCs w:val="22"/>
                <w:lang w:eastAsia="en-AU"/>
              </w:rPr>
              <w:t>Incorporate the needs of health and aged care providers, facilities for young people, civic and emergency services within the Town Centre.</w:t>
            </w:r>
          </w:p>
        </w:tc>
        <w:tc>
          <w:tcPr>
            <w:tcW w:w="3827" w:type="dxa"/>
            <w:tcBorders>
              <w:top w:val="single" w:sz="4" w:space="0" w:color="auto"/>
              <w:left w:val="single" w:sz="4" w:space="0" w:color="auto"/>
              <w:bottom w:val="single" w:sz="4" w:space="0" w:color="auto"/>
              <w:right w:val="single" w:sz="4" w:space="0" w:color="auto"/>
            </w:tcBorders>
          </w:tcPr>
          <w:p w14:paraId="52AC6351" w14:textId="77777777" w:rsidR="001F35EA" w:rsidRPr="000C732F" w:rsidRDefault="001F35EA" w:rsidP="007670D5">
            <w:pPr>
              <w:pStyle w:val="Default"/>
              <w:spacing w:line="276" w:lineRule="auto"/>
              <w:jc w:val="both"/>
              <w:rPr>
                <w:color w:val="auto"/>
                <w:sz w:val="22"/>
                <w:szCs w:val="22"/>
              </w:rPr>
            </w:pPr>
            <w:r w:rsidRPr="000C732F">
              <w:rPr>
                <w:color w:val="auto"/>
                <w:sz w:val="22"/>
                <w:szCs w:val="22"/>
              </w:rPr>
              <w:t xml:space="preserve">These uses are planned to be delivered throughout the Town Centre, particularly in adjacent approved commercial buildings, the existing civic services. </w:t>
            </w:r>
          </w:p>
          <w:p w14:paraId="3A6AFCF5" w14:textId="77777777" w:rsidR="001F35EA" w:rsidRPr="000C732F"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35771760" w14:textId="77777777" w:rsidR="001F35EA" w:rsidRPr="000C732F" w:rsidRDefault="001F35EA" w:rsidP="007670D5">
            <w:pPr>
              <w:spacing w:line="276" w:lineRule="auto"/>
              <w:jc w:val="both"/>
              <w:rPr>
                <w:rFonts w:cs="Arial"/>
                <w:sz w:val="22"/>
                <w:szCs w:val="22"/>
              </w:rPr>
            </w:pPr>
            <w:r w:rsidRPr="000C732F">
              <w:rPr>
                <w:rFonts w:cs="Arial"/>
                <w:bCs/>
                <w:sz w:val="22"/>
                <w:szCs w:val="22"/>
                <w:lang w:eastAsia="en-AU"/>
              </w:rPr>
              <w:t>Yes.</w:t>
            </w:r>
          </w:p>
        </w:tc>
      </w:tr>
      <w:tr w:rsidR="001F35EA" w:rsidRPr="00CC55B0" w14:paraId="3F73B188"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0BB97874" w14:textId="77777777" w:rsidR="001F35EA" w:rsidRPr="000C1CCC" w:rsidRDefault="001F35EA" w:rsidP="007670D5">
            <w:pPr>
              <w:shd w:val="clear" w:color="auto" w:fill="FFFFFF"/>
              <w:tabs>
                <w:tab w:val="left" w:pos="2220"/>
              </w:tabs>
              <w:spacing w:before="20" w:after="20" w:line="276" w:lineRule="auto"/>
              <w:jc w:val="both"/>
              <w:rPr>
                <w:rFonts w:cs="Arial"/>
                <w:b/>
                <w:sz w:val="22"/>
                <w:szCs w:val="22"/>
                <w:lang w:eastAsia="en-AU"/>
              </w:rPr>
            </w:pPr>
            <w:r w:rsidRPr="000C1CCC">
              <w:rPr>
                <w:rFonts w:cs="Arial"/>
                <w:b/>
                <w:bCs/>
                <w:sz w:val="22"/>
                <w:szCs w:val="22"/>
                <w:lang w:eastAsia="en-AU"/>
              </w:rPr>
              <w:lastRenderedPageBreak/>
              <w:t>3.3 Special Places</w:t>
            </w:r>
            <w:r w:rsidRPr="000C1CCC">
              <w:rPr>
                <w:rFonts w:cs="Arial"/>
                <w:b/>
                <w:sz w:val="22"/>
                <w:szCs w:val="22"/>
                <w:lang w:eastAsia="en-AU"/>
              </w:rPr>
              <w:t xml:space="preserve"> </w:t>
            </w:r>
          </w:p>
          <w:p w14:paraId="654EAD04" w14:textId="77777777" w:rsidR="001F35EA" w:rsidRPr="000C1CCC" w:rsidRDefault="001F35EA" w:rsidP="007670D5">
            <w:pPr>
              <w:shd w:val="clear" w:color="auto" w:fill="FFFFFF"/>
              <w:tabs>
                <w:tab w:val="left" w:pos="2220"/>
              </w:tabs>
              <w:spacing w:before="20" w:after="20" w:line="276" w:lineRule="auto"/>
              <w:jc w:val="both"/>
              <w:rPr>
                <w:rFonts w:cs="Arial"/>
                <w:b/>
                <w:sz w:val="22"/>
                <w:szCs w:val="22"/>
                <w:lang w:eastAsia="en-AU"/>
              </w:rPr>
            </w:pPr>
            <w:r w:rsidRPr="000C1CCC">
              <w:rPr>
                <w:rFonts w:cs="Arial"/>
                <w:b/>
                <w:sz w:val="22"/>
                <w:szCs w:val="22"/>
                <w:lang w:eastAsia="en-AU"/>
              </w:rPr>
              <w:t>Main Street</w:t>
            </w:r>
          </w:p>
          <w:p w14:paraId="1650591C" w14:textId="77777777" w:rsidR="001F35EA" w:rsidRPr="000C1CCC" w:rsidRDefault="001F35EA" w:rsidP="007670D5">
            <w:pPr>
              <w:shd w:val="clear" w:color="auto" w:fill="FFFFFF"/>
              <w:tabs>
                <w:tab w:val="left" w:pos="2220"/>
              </w:tabs>
              <w:spacing w:before="20" w:after="20" w:line="276" w:lineRule="auto"/>
              <w:jc w:val="both"/>
              <w:rPr>
                <w:rFonts w:cs="Arial"/>
                <w:sz w:val="22"/>
                <w:szCs w:val="22"/>
                <w:lang w:eastAsia="en-AU"/>
              </w:rPr>
            </w:pPr>
            <w:r w:rsidRPr="000C1CCC">
              <w:rPr>
                <w:rFonts w:cs="Arial"/>
                <w:sz w:val="22"/>
                <w:szCs w:val="22"/>
                <w:lang w:eastAsia="en-AU"/>
              </w:rPr>
              <w:t>Acts as a central spine for access and activity through the retail precinct.</w:t>
            </w:r>
          </w:p>
          <w:p w14:paraId="237734CE" w14:textId="77777777" w:rsidR="001F35EA" w:rsidRPr="00CC55B0" w:rsidRDefault="001F35EA" w:rsidP="007670D5">
            <w:pPr>
              <w:shd w:val="clear" w:color="auto" w:fill="FFFFFF"/>
              <w:tabs>
                <w:tab w:val="left" w:pos="2220"/>
              </w:tabs>
              <w:spacing w:before="20" w:after="20" w:line="276" w:lineRule="auto"/>
              <w:jc w:val="both"/>
              <w:rPr>
                <w:rFonts w:cs="Arial"/>
                <w:sz w:val="22"/>
                <w:szCs w:val="22"/>
                <w:highlight w:val="yellow"/>
                <w:lang w:eastAsia="en-AU"/>
              </w:rPr>
            </w:pPr>
          </w:p>
          <w:p w14:paraId="2F318E11" w14:textId="77777777" w:rsidR="001F35EA" w:rsidRPr="00CC55B0" w:rsidRDefault="001F35EA" w:rsidP="007670D5">
            <w:pPr>
              <w:shd w:val="clear" w:color="auto" w:fill="FFFFFF"/>
              <w:tabs>
                <w:tab w:val="left" w:pos="2220"/>
              </w:tabs>
              <w:spacing w:before="20" w:after="20" w:line="276" w:lineRule="auto"/>
              <w:jc w:val="both"/>
              <w:rPr>
                <w:rFonts w:cs="Arial"/>
                <w:sz w:val="22"/>
                <w:szCs w:val="22"/>
                <w:highlight w:val="yellow"/>
                <w:lang w:eastAsia="en-AU"/>
              </w:rPr>
            </w:pPr>
          </w:p>
          <w:p w14:paraId="1B23E3BE" w14:textId="77777777" w:rsidR="001F35EA" w:rsidRPr="000C1CCC" w:rsidRDefault="001F35EA" w:rsidP="007670D5">
            <w:pPr>
              <w:shd w:val="clear" w:color="auto" w:fill="FFFFFF"/>
              <w:tabs>
                <w:tab w:val="left" w:pos="2220"/>
              </w:tabs>
              <w:spacing w:before="20" w:after="20" w:line="276" w:lineRule="auto"/>
              <w:jc w:val="both"/>
              <w:rPr>
                <w:rFonts w:cs="Arial"/>
                <w:sz w:val="22"/>
                <w:szCs w:val="22"/>
                <w:lang w:eastAsia="en-AU"/>
              </w:rPr>
            </w:pPr>
          </w:p>
          <w:p w14:paraId="4AE4A107" w14:textId="77777777" w:rsidR="00F15898" w:rsidRPr="000C1CCC" w:rsidRDefault="00F15898" w:rsidP="007670D5">
            <w:pPr>
              <w:shd w:val="clear" w:color="auto" w:fill="FFFFFF"/>
              <w:tabs>
                <w:tab w:val="left" w:pos="2220"/>
              </w:tabs>
              <w:spacing w:before="20" w:after="20" w:line="276" w:lineRule="auto"/>
              <w:jc w:val="both"/>
              <w:rPr>
                <w:rFonts w:cs="Arial"/>
                <w:sz w:val="22"/>
                <w:szCs w:val="22"/>
                <w:lang w:eastAsia="en-AU"/>
              </w:rPr>
            </w:pPr>
          </w:p>
          <w:p w14:paraId="40025B71" w14:textId="77777777" w:rsidR="001F35EA" w:rsidRPr="000C1CCC" w:rsidRDefault="001F35EA" w:rsidP="007670D5">
            <w:pPr>
              <w:shd w:val="clear" w:color="auto" w:fill="FFFFFF"/>
              <w:tabs>
                <w:tab w:val="left" w:pos="2220"/>
              </w:tabs>
              <w:spacing w:before="20" w:after="20" w:line="276" w:lineRule="auto"/>
              <w:jc w:val="both"/>
              <w:rPr>
                <w:rFonts w:cs="Arial"/>
                <w:sz w:val="22"/>
                <w:szCs w:val="22"/>
                <w:lang w:eastAsia="en-AU"/>
              </w:rPr>
            </w:pPr>
            <w:r w:rsidRPr="000C1CCC">
              <w:rPr>
                <w:rFonts w:cs="Arial"/>
                <w:sz w:val="22"/>
                <w:szCs w:val="22"/>
                <w:lang w:eastAsia="en-AU"/>
              </w:rPr>
              <w:t>The Main Street will have active street frontages along its length, with a number of direct entrances to the retail thoroughfares to the north and south. It will be a pedestrian focused environment, with low vehicle speeds and clearly identified pedestrian linkages and crossings.</w:t>
            </w:r>
          </w:p>
          <w:p w14:paraId="357AC5FC" w14:textId="77777777" w:rsidR="001F35EA" w:rsidRPr="000C1CCC" w:rsidRDefault="001F35EA" w:rsidP="007670D5">
            <w:pPr>
              <w:shd w:val="clear" w:color="auto" w:fill="FFFFFF"/>
              <w:tabs>
                <w:tab w:val="left" w:pos="2220"/>
              </w:tabs>
              <w:spacing w:before="20" w:after="20" w:line="276" w:lineRule="auto"/>
              <w:jc w:val="both"/>
              <w:rPr>
                <w:rFonts w:cs="Arial"/>
                <w:sz w:val="22"/>
                <w:szCs w:val="22"/>
                <w:lang w:eastAsia="en-AU"/>
              </w:rPr>
            </w:pPr>
          </w:p>
          <w:p w14:paraId="420A1669" w14:textId="77777777" w:rsidR="001F35EA" w:rsidRPr="000C1CCC" w:rsidRDefault="001F35EA" w:rsidP="007670D5">
            <w:pPr>
              <w:shd w:val="clear" w:color="auto" w:fill="FFFFFF"/>
              <w:tabs>
                <w:tab w:val="left" w:pos="2220"/>
              </w:tabs>
              <w:spacing w:before="20" w:after="20" w:line="276" w:lineRule="auto"/>
              <w:jc w:val="both"/>
              <w:rPr>
                <w:rFonts w:cs="Arial"/>
                <w:sz w:val="22"/>
                <w:szCs w:val="22"/>
                <w:lang w:eastAsia="en-AU"/>
              </w:rPr>
            </w:pPr>
          </w:p>
          <w:p w14:paraId="180A8706" w14:textId="77777777" w:rsidR="001F35EA" w:rsidRPr="000C1CCC" w:rsidRDefault="001F35EA" w:rsidP="007670D5">
            <w:pPr>
              <w:shd w:val="clear" w:color="auto" w:fill="FFFFFF"/>
              <w:tabs>
                <w:tab w:val="left" w:pos="2220"/>
              </w:tabs>
              <w:spacing w:before="20" w:after="20" w:line="276" w:lineRule="auto"/>
              <w:jc w:val="both"/>
              <w:rPr>
                <w:rFonts w:cs="Arial"/>
                <w:sz w:val="22"/>
                <w:szCs w:val="22"/>
                <w:lang w:eastAsia="en-AU"/>
              </w:rPr>
            </w:pPr>
          </w:p>
          <w:p w14:paraId="66EAB297" w14:textId="77777777" w:rsidR="001F35EA" w:rsidRPr="000C1CCC" w:rsidRDefault="001F35EA" w:rsidP="007670D5">
            <w:pPr>
              <w:shd w:val="clear" w:color="auto" w:fill="FFFFFF"/>
              <w:tabs>
                <w:tab w:val="left" w:pos="2220"/>
              </w:tabs>
              <w:spacing w:before="20" w:after="20" w:line="276" w:lineRule="auto"/>
              <w:jc w:val="both"/>
              <w:rPr>
                <w:rFonts w:cs="Arial"/>
                <w:sz w:val="22"/>
                <w:szCs w:val="22"/>
                <w:lang w:eastAsia="en-AU"/>
              </w:rPr>
            </w:pPr>
            <w:r w:rsidRPr="000C1CCC">
              <w:rPr>
                <w:rFonts w:cs="Arial"/>
                <w:sz w:val="22"/>
                <w:szCs w:val="22"/>
                <w:lang w:eastAsia="en-AU"/>
              </w:rPr>
              <w:t>The Main Street will be characterised by vibrant, active shop frontages, where retail / cafe activities spill on to the footpath, providing an interactive, bustling concourse.</w:t>
            </w:r>
          </w:p>
          <w:p w14:paraId="54D23AA6" w14:textId="77777777" w:rsidR="001F35EA" w:rsidRPr="000C1CCC" w:rsidRDefault="001F35EA" w:rsidP="007670D5">
            <w:pPr>
              <w:shd w:val="clear" w:color="auto" w:fill="FFFFFF"/>
              <w:tabs>
                <w:tab w:val="left" w:pos="2220"/>
              </w:tabs>
              <w:spacing w:before="20" w:after="20" w:line="276" w:lineRule="auto"/>
              <w:jc w:val="both"/>
              <w:rPr>
                <w:rFonts w:cs="Arial"/>
                <w:sz w:val="22"/>
                <w:szCs w:val="22"/>
                <w:lang w:eastAsia="en-AU"/>
              </w:rPr>
            </w:pPr>
          </w:p>
          <w:p w14:paraId="2020CC72" w14:textId="77777777" w:rsidR="001F35EA" w:rsidRPr="00CC55B0" w:rsidRDefault="001F35EA" w:rsidP="007670D5">
            <w:pPr>
              <w:shd w:val="clear" w:color="auto" w:fill="FFFFFF"/>
              <w:tabs>
                <w:tab w:val="left" w:pos="2220"/>
              </w:tabs>
              <w:spacing w:before="20" w:after="20" w:line="276" w:lineRule="auto"/>
              <w:jc w:val="both"/>
              <w:rPr>
                <w:rFonts w:cs="Arial"/>
                <w:sz w:val="22"/>
                <w:szCs w:val="22"/>
                <w:highlight w:val="yellow"/>
                <w:lang w:eastAsia="en-AU"/>
              </w:rPr>
            </w:pPr>
            <w:r w:rsidRPr="000C1CCC">
              <w:rPr>
                <w:rFonts w:cs="Arial"/>
                <w:sz w:val="22"/>
                <w:szCs w:val="22"/>
                <w:lang w:eastAsia="en-AU"/>
              </w:rPr>
              <w:t>The Main Street will have on-street parallel parking, to provide convenient, short stay access to shops and services.</w:t>
            </w:r>
            <w:r w:rsidRPr="000C1CCC">
              <w:rPr>
                <w:rFonts w:cs="Arial"/>
                <w:sz w:val="22"/>
                <w:szCs w:val="22"/>
                <w:lang w:eastAsia="en-AU"/>
              </w:rPr>
              <w:tab/>
            </w:r>
          </w:p>
        </w:tc>
        <w:tc>
          <w:tcPr>
            <w:tcW w:w="3827" w:type="dxa"/>
            <w:tcBorders>
              <w:top w:val="single" w:sz="4" w:space="0" w:color="auto"/>
              <w:left w:val="single" w:sz="4" w:space="0" w:color="auto"/>
              <w:bottom w:val="single" w:sz="4" w:space="0" w:color="auto"/>
              <w:right w:val="single" w:sz="4" w:space="0" w:color="auto"/>
            </w:tcBorders>
          </w:tcPr>
          <w:p w14:paraId="254FF899" w14:textId="77777777" w:rsidR="001F35EA" w:rsidRPr="00CC55B0" w:rsidRDefault="001F35EA" w:rsidP="007670D5">
            <w:pPr>
              <w:pStyle w:val="Default"/>
              <w:spacing w:line="276" w:lineRule="auto"/>
              <w:jc w:val="both"/>
              <w:rPr>
                <w:color w:val="auto"/>
                <w:sz w:val="22"/>
                <w:szCs w:val="22"/>
                <w:highlight w:val="yellow"/>
              </w:rPr>
            </w:pPr>
          </w:p>
          <w:p w14:paraId="0800CE7E" w14:textId="77777777" w:rsidR="001F35EA" w:rsidRPr="00CC55B0" w:rsidRDefault="001F35EA" w:rsidP="007670D5">
            <w:pPr>
              <w:pStyle w:val="Default"/>
              <w:spacing w:line="276" w:lineRule="auto"/>
              <w:jc w:val="both"/>
              <w:rPr>
                <w:color w:val="auto"/>
                <w:sz w:val="22"/>
                <w:szCs w:val="22"/>
                <w:highlight w:val="yellow"/>
              </w:rPr>
            </w:pPr>
          </w:p>
          <w:p w14:paraId="21FE6123" w14:textId="77777777" w:rsidR="001F35EA" w:rsidRPr="000C1CCC" w:rsidRDefault="001F35EA" w:rsidP="007670D5">
            <w:pPr>
              <w:pStyle w:val="Default"/>
              <w:spacing w:line="276" w:lineRule="auto"/>
              <w:jc w:val="both"/>
              <w:rPr>
                <w:color w:val="auto"/>
                <w:sz w:val="22"/>
                <w:szCs w:val="22"/>
              </w:rPr>
            </w:pPr>
            <w:r w:rsidRPr="000C1CCC">
              <w:rPr>
                <w:color w:val="auto"/>
                <w:sz w:val="22"/>
                <w:szCs w:val="22"/>
              </w:rPr>
              <w:t xml:space="preserve">Main Street provides a pedestrian connection from the civic facilities to the east, through a </w:t>
            </w:r>
            <w:r w:rsidR="00F15898" w:rsidRPr="000C1CCC">
              <w:rPr>
                <w:color w:val="auto"/>
                <w:sz w:val="22"/>
                <w:szCs w:val="22"/>
              </w:rPr>
              <w:t>retail</w:t>
            </w:r>
            <w:r w:rsidRPr="000C1CCC">
              <w:rPr>
                <w:color w:val="auto"/>
                <w:sz w:val="22"/>
                <w:szCs w:val="22"/>
              </w:rPr>
              <w:t xml:space="preserve"> precinct and towards the existing shopping centre and envisage</w:t>
            </w:r>
            <w:r w:rsidR="00F15898" w:rsidRPr="000C1CCC">
              <w:rPr>
                <w:color w:val="auto"/>
                <w:sz w:val="22"/>
                <w:szCs w:val="22"/>
              </w:rPr>
              <w:t>d</w:t>
            </w:r>
            <w:r w:rsidRPr="000C1CCC">
              <w:rPr>
                <w:color w:val="auto"/>
                <w:sz w:val="22"/>
                <w:szCs w:val="22"/>
              </w:rPr>
              <w:t xml:space="preserve"> rail station.</w:t>
            </w:r>
          </w:p>
          <w:p w14:paraId="79632AE2" w14:textId="77777777" w:rsidR="001F35EA" w:rsidRPr="000C1CCC" w:rsidRDefault="001F35EA" w:rsidP="007670D5">
            <w:pPr>
              <w:pStyle w:val="Default"/>
              <w:spacing w:line="276" w:lineRule="auto"/>
              <w:jc w:val="both"/>
              <w:rPr>
                <w:color w:val="auto"/>
                <w:sz w:val="22"/>
                <w:szCs w:val="22"/>
              </w:rPr>
            </w:pPr>
          </w:p>
          <w:p w14:paraId="6C710879" w14:textId="77777777" w:rsidR="001F35EA" w:rsidRPr="000C1CCC" w:rsidRDefault="001F35EA" w:rsidP="007670D5">
            <w:pPr>
              <w:pStyle w:val="Default"/>
              <w:spacing w:line="276" w:lineRule="auto"/>
              <w:jc w:val="both"/>
              <w:rPr>
                <w:color w:val="auto"/>
                <w:sz w:val="22"/>
                <w:szCs w:val="22"/>
              </w:rPr>
            </w:pPr>
            <w:r w:rsidRPr="000C1CCC">
              <w:rPr>
                <w:color w:val="auto"/>
                <w:sz w:val="22"/>
                <w:szCs w:val="22"/>
              </w:rPr>
              <w:t>The Main Street extension proposes a number of unidentified retail spaces that open towards the Main Street frontage creating and future active retail precinct. A number of traffic control measures will be implemented to ensure that vehicles move at low speeds. This proposal incorporates designated pedestrian crossings.</w:t>
            </w:r>
          </w:p>
          <w:p w14:paraId="475F0B35" w14:textId="77777777" w:rsidR="001F35EA" w:rsidRPr="000C1CCC" w:rsidRDefault="001F35EA" w:rsidP="007670D5">
            <w:pPr>
              <w:pStyle w:val="Default"/>
              <w:spacing w:line="276" w:lineRule="auto"/>
              <w:jc w:val="both"/>
              <w:rPr>
                <w:color w:val="auto"/>
                <w:sz w:val="22"/>
                <w:szCs w:val="22"/>
              </w:rPr>
            </w:pPr>
          </w:p>
          <w:p w14:paraId="243DD6D5" w14:textId="77777777" w:rsidR="001F35EA" w:rsidRPr="000C1CCC" w:rsidRDefault="001F35EA" w:rsidP="007670D5">
            <w:pPr>
              <w:pStyle w:val="Default"/>
              <w:spacing w:line="276" w:lineRule="auto"/>
              <w:jc w:val="both"/>
              <w:rPr>
                <w:color w:val="auto"/>
                <w:sz w:val="22"/>
                <w:szCs w:val="22"/>
              </w:rPr>
            </w:pPr>
          </w:p>
          <w:p w14:paraId="73677667" w14:textId="77777777" w:rsidR="001F35EA" w:rsidRPr="000C1CCC" w:rsidRDefault="001F35EA" w:rsidP="007670D5">
            <w:pPr>
              <w:pStyle w:val="Default"/>
              <w:spacing w:line="276" w:lineRule="auto"/>
              <w:jc w:val="both"/>
              <w:rPr>
                <w:color w:val="auto"/>
                <w:sz w:val="22"/>
                <w:szCs w:val="22"/>
              </w:rPr>
            </w:pPr>
            <w:r w:rsidRPr="000C1CCC">
              <w:rPr>
                <w:color w:val="auto"/>
                <w:sz w:val="22"/>
                <w:szCs w:val="22"/>
              </w:rPr>
              <w:t xml:space="preserve">The </w:t>
            </w:r>
            <w:r w:rsidR="00F15898" w:rsidRPr="000C1CCC">
              <w:rPr>
                <w:color w:val="auto"/>
                <w:sz w:val="22"/>
                <w:szCs w:val="22"/>
              </w:rPr>
              <w:t xml:space="preserve">proposed </w:t>
            </w:r>
            <w:r w:rsidRPr="000C1CCC">
              <w:rPr>
                <w:color w:val="auto"/>
                <w:sz w:val="22"/>
                <w:szCs w:val="22"/>
              </w:rPr>
              <w:t xml:space="preserve">retail spaces allow for a range of future uses along the street frontage. Space is available for outdoor dining options and covered pedestrian paths. </w:t>
            </w:r>
          </w:p>
          <w:p w14:paraId="63364321" w14:textId="77777777" w:rsidR="001F35EA" w:rsidRPr="000C1CCC" w:rsidRDefault="001F35EA" w:rsidP="007670D5">
            <w:pPr>
              <w:pStyle w:val="Default"/>
              <w:spacing w:line="276" w:lineRule="auto"/>
              <w:jc w:val="both"/>
              <w:rPr>
                <w:color w:val="auto"/>
                <w:sz w:val="22"/>
                <w:szCs w:val="22"/>
              </w:rPr>
            </w:pPr>
          </w:p>
          <w:p w14:paraId="33BA309D" w14:textId="77777777" w:rsidR="001F35EA" w:rsidRPr="000C1CCC" w:rsidRDefault="001F35EA" w:rsidP="007670D5">
            <w:pPr>
              <w:pStyle w:val="Default"/>
              <w:spacing w:line="276" w:lineRule="auto"/>
              <w:jc w:val="both"/>
              <w:rPr>
                <w:color w:val="auto"/>
                <w:sz w:val="22"/>
                <w:szCs w:val="22"/>
              </w:rPr>
            </w:pPr>
          </w:p>
          <w:p w14:paraId="08E7D8E5" w14:textId="77777777" w:rsidR="001F35EA" w:rsidRPr="00CC55B0" w:rsidRDefault="001F35EA" w:rsidP="007670D5">
            <w:pPr>
              <w:pStyle w:val="Default"/>
              <w:spacing w:line="276" w:lineRule="auto"/>
              <w:jc w:val="both"/>
              <w:rPr>
                <w:color w:val="auto"/>
                <w:sz w:val="22"/>
                <w:szCs w:val="22"/>
                <w:highlight w:val="yellow"/>
              </w:rPr>
            </w:pPr>
            <w:r w:rsidRPr="000C1CCC">
              <w:rPr>
                <w:color w:val="auto"/>
                <w:sz w:val="22"/>
                <w:szCs w:val="22"/>
              </w:rPr>
              <w:t xml:space="preserve">On-street parallel parking is available. </w:t>
            </w:r>
          </w:p>
        </w:tc>
        <w:tc>
          <w:tcPr>
            <w:tcW w:w="1417" w:type="dxa"/>
            <w:tcBorders>
              <w:top w:val="single" w:sz="4" w:space="0" w:color="auto"/>
              <w:left w:val="single" w:sz="4" w:space="0" w:color="auto"/>
              <w:bottom w:val="single" w:sz="4" w:space="0" w:color="auto"/>
              <w:right w:val="single" w:sz="4" w:space="0" w:color="auto"/>
            </w:tcBorders>
          </w:tcPr>
          <w:p w14:paraId="41788536" w14:textId="77777777" w:rsidR="001F35EA" w:rsidRPr="000C1CCC" w:rsidRDefault="001F35EA" w:rsidP="007670D5">
            <w:pPr>
              <w:spacing w:before="20" w:after="20" w:line="276" w:lineRule="auto"/>
              <w:jc w:val="both"/>
              <w:rPr>
                <w:rFonts w:cs="Arial"/>
                <w:bCs/>
                <w:sz w:val="22"/>
                <w:szCs w:val="22"/>
                <w:lang w:eastAsia="en-AU"/>
              </w:rPr>
            </w:pPr>
          </w:p>
          <w:p w14:paraId="479B2F0D" w14:textId="77777777" w:rsidR="001F35EA" w:rsidRPr="000C1CCC" w:rsidRDefault="001F35EA" w:rsidP="007670D5">
            <w:pPr>
              <w:spacing w:before="20" w:after="20" w:line="276" w:lineRule="auto"/>
              <w:jc w:val="both"/>
              <w:rPr>
                <w:rFonts w:cs="Arial"/>
                <w:bCs/>
                <w:sz w:val="22"/>
                <w:szCs w:val="22"/>
                <w:lang w:eastAsia="en-AU"/>
              </w:rPr>
            </w:pPr>
          </w:p>
          <w:p w14:paraId="2768D5AC" w14:textId="77777777" w:rsidR="001F35EA" w:rsidRPr="000C1CCC" w:rsidRDefault="001F35EA" w:rsidP="007670D5">
            <w:pPr>
              <w:spacing w:before="20" w:after="20" w:line="276" w:lineRule="auto"/>
              <w:jc w:val="both"/>
              <w:rPr>
                <w:rFonts w:cs="Arial"/>
                <w:bCs/>
                <w:sz w:val="22"/>
                <w:szCs w:val="22"/>
                <w:lang w:eastAsia="en-AU"/>
              </w:rPr>
            </w:pPr>
            <w:r w:rsidRPr="000C1CCC">
              <w:rPr>
                <w:rFonts w:cs="Arial"/>
                <w:bCs/>
                <w:sz w:val="22"/>
                <w:szCs w:val="22"/>
                <w:lang w:eastAsia="en-AU"/>
              </w:rPr>
              <w:t>Yes.</w:t>
            </w:r>
          </w:p>
          <w:p w14:paraId="7BD9FA0D" w14:textId="77777777" w:rsidR="001F35EA" w:rsidRPr="000C1CCC" w:rsidRDefault="001F35EA" w:rsidP="007670D5">
            <w:pPr>
              <w:spacing w:before="20" w:after="20" w:line="276" w:lineRule="auto"/>
              <w:jc w:val="both"/>
              <w:rPr>
                <w:rFonts w:cs="Arial"/>
                <w:bCs/>
                <w:sz w:val="22"/>
                <w:szCs w:val="22"/>
                <w:lang w:eastAsia="en-AU"/>
              </w:rPr>
            </w:pPr>
          </w:p>
          <w:p w14:paraId="745ACB5E" w14:textId="77777777" w:rsidR="001F35EA" w:rsidRPr="000C1CCC" w:rsidRDefault="001F35EA" w:rsidP="007670D5">
            <w:pPr>
              <w:spacing w:before="20" w:after="20" w:line="276" w:lineRule="auto"/>
              <w:jc w:val="both"/>
              <w:rPr>
                <w:rFonts w:cs="Arial"/>
                <w:bCs/>
                <w:sz w:val="22"/>
                <w:szCs w:val="22"/>
                <w:lang w:eastAsia="en-AU"/>
              </w:rPr>
            </w:pPr>
          </w:p>
          <w:p w14:paraId="4DF9967F" w14:textId="6C36412C" w:rsidR="001F35EA" w:rsidRDefault="001F35EA" w:rsidP="007670D5">
            <w:pPr>
              <w:spacing w:before="20" w:after="20" w:line="276" w:lineRule="auto"/>
              <w:jc w:val="both"/>
              <w:rPr>
                <w:rFonts w:cs="Arial"/>
                <w:bCs/>
                <w:sz w:val="22"/>
                <w:szCs w:val="22"/>
                <w:lang w:eastAsia="en-AU"/>
              </w:rPr>
            </w:pPr>
          </w:p>
          <w:p w14:paraId="786F1E8E" w14:textId="77777777" w:rsidR="000C1CCC" w:rsidRPr="000C1CCC" w:rsidRDefault="000C1CCC" w:rsidP="007670D5">
            <w:pPr>
              <w:spacing w:before="20" w:after="20" w:line="276" w:lineRule="auto"/>
              <w:jc w:val="both"/>
              <w:rPr>
                <w:rFonts w:cs="Arial"/>
                <w:bCs/>
                <w:sz w:val="22"/>
                <w:szCs w:val="22"/>
                <w:lang w:eastAsia="en-AU"/>
              </w:rPr>
            </w:pPr>
          </w:p>
          <w:p w14:paraId="7B0F776D" w14:textId="77777777" w:rsidR="001F35EA" w:rsidRPr="000C1CCC" w:rsidRDefault="001F35EA" w:rsidP="007670D5">
            <w:pPr>
              <w:spacing w:before="20" w:after="20" w:line="276" w:lineRule="auto"/>
              <w:jc w:val="both"/>
              <w:rPr>
                <w:rFonts w:cs="Arial"/>
                <w:bCs/>
                <w:sz w:val="22"/>
                <w:szCs w:val="22"/>
                <w:lang w:eastAsia="en-AU"/>
              </w:rPr>
            </w:pPr>
          </w:p>
          <w:p w14:paraId="1B658304" w14:textId="77777777" w:rsidR="001F35EA" w:rsidRPr="000C1CCC" w:rsidRDefault="001F35EA" w:rsidP="007670D5">
            <w:pPr>
              <w:spacing w:before="20" w:after="20" w:line="276" w:lineRule="auto"/>
              <w:jc w:val="both"/>
              <w:rPr>
                <w:rFonts w:cs="Arial"/>
                <w:bCs/>
                <w:sz w:val="22"/>
                <w:szCs w:val="22"/>
                <w:lang w:eastAsia="en-AU"/>
              </w:rPr>
            </w:pPr>
            <w:r w:rsidRPr="000C1CCC">
              <w:rPr>
                <w:rFonts w:cs="Arial"/>
                <w:bCs/>
                <w:sz w:val="22"/>
                <w:szCs w:val="22"/>
                <w:lang w:eastAsia="en-AU"/>
              </w:rPr>
              <w:t>Yes.</w:t>
            </w:r>
          </w:p>
          <w:p w14:paraId="205FF205" w14:textId="77777777" w:rsidR="001F35EA" w:rsidRPr="000C1CCC" w:rsidRDefault="001F35EA" w:rsidP="007670D5">
            <w:pPr>
              <w:spacing w:before="20" w:after="20" w:line="276" w:lineRule="auto"/>
              <w:jc w:val="both"/>
              <w:rPr>
                <w:rFonts w:cs="Arial"/>
                <w:bCs/>
                <w:sz w:val="22"/>
                <w:szCs w:val="22"/>
                <w:lang w:eastAsia="en-AU"/>
              </w:rPr>
            </w:pPr>
          </w:p>
          <w:p w14:paraId="1BD45AD2" w14:textId="77777777" w:rsidR="001F35EA" w:rsidRPr="000C1CCC" w:rsidRDefault="001F35EA" w:rsidP="007670D5">
            <w:pPr>
              <w:spacing w:before="20" w:after="20" w:line="276" w:lineRule="auto"/>
              <w:jc w:val="both"/>
              <w:rPr>
                <w:rFonts w:cs="Arial"/>
                <w:bCs/>
                <w:sz w:val="22"/>
                <w:szCs w:val="22"/>
                <w:lang w:eastAsia="en-AU"/>
              </w:rPr>
            </w:pPr>
          </w:p>
          <w:p w14:paraId="3CACFC30" w14:textId="77777777" w:rsidR="001F35EA" w:rsidRPr="000C1CCC" w:rsidRDefault="001F35EA" w:rsidP="007670D5">
            <w:pPr>
              <w:spacing w:before="20" w:after="20" w:line="276" w:lineRule="auto"/>
              <w:jc w:val="both"/>
              <w:rPr>
                <w:rFonts w:cs="Arial"/>
                <w:bCs/>
                <w:sz w:val="22"/>
                <w:szCs w:val="22"/>
                <w:lang w:eastAsia="en-AU"/>
              </w:rPr>
            </w:pPr>
          </w:p>
          <w:p w14:paraId="5353855E" w14:textId="77777777" w:rsidR="001F35EA" w:rsidRPr="000C1CCC" w:rsidRDefault="001F35EA" w:rsidP="007670D5">
            <w:pPr>
              <w:spacing w:before="20" w:after="20" w:line="276" w:lineRule="auto"/>
              <w:jc w:val="both"/>
              <w:rPr>
                <w:rFonts w:cs="Arial"/>
                <w:bCs/>
                <w:sz w:val="22"/>
                <w:szCs w:val="22"/>
                <w:lang w:eastAsia="en-AU"/>
              </w:rPr>
            </w:pPr>
          </w:p>
          <w:p w14:paraId="46304F60" w14:textId="77777777" w:rsidR="001F35EA" w:rsidRPr="000C1CCC" w:rsidRDefault="001F35EA" w:rsidP="007670D5">
            <w:pPr>
              <w:spacing w:before="20" w:after="20" w:line="276" w:lineRule="auto"/>
              <w:jc w:val="both"/>
              <w:rPr>
                <w:rFonts w:cs="Arial"/>
                <w:bCs/>
                <w:sz w:val="22"/>
                <w:szCs w:val="22"/>
                <w:lang w:eastAsia="en-AU"/>
              </w:rPr>
            </w:pPr>
          </w:p>
          <w:p w14:paraId="4661E2C0" w14:textId="77777777" w:rsidR="001F35EA" w:rsidRPr="000C1CCC" w:rsidRDefault="001F35EA" w:rsidP="007670D5">
            <w:pPr>
              <w:spacing w:before="20" w:after="20" w:line="276" w:lineRule="auto"/>
              <w:jc w:val="both"/>
              <w:rPr>
                <w:rFonts w:cs="Arial"/>
                <w:bCs/>
                <w:sz w:val="22"/>
                <w:szCs w:val="22"/>
                <w:lang w:eastAsia="en-AU"/>
              </w:rPr>
            </w:pPr>
          </w:p>
          <w:p w14:paraId="3444C787" w14:textId="77777777" w:rsidR="001F35EA" w:rsidRPr="000C1CCC" w:rsidRDefault="001F35EA" w:rsidP="007670D5">
            <w:pPr>
              <w:spacing w:before="20" w:after="20" w:line="276" w:lineRule="auto"/>
              <w:jc w:val="both"/>
              <w:rPr>
                <w:rFonts w:cs="Arial"/>
                <w:bCs/>
                <w:sz w:val="22"/>
                <w:szCs w:val="22"/>
                <w:lang w:eastAsia="en-AU"/>
              </w:rPr>
            </w:pPr>
          </w:p>
          <w:p w14:paraId="4DA74F79" w14:textId="77777777" w:rsidR="001F35EA" w:rsidRPr="000C1CCC" w:rsidRDefault="001F35EA" w:rsidP="007670D5">
            <w:pPr>
              <w:spacing w:before="20" w:after="20" w:line="276" w:lineRule="auto"/>
              <w:jc w:val="both"/>
              <w:rPr>
                <w:rFonts w:cs="Arial"/>
                <w:bCs/>
                <w:sz w:val="22"/>
                <w:szCs w:val="22"/>
                <w:lang w:eastAsia="en-AU"/>
              </w:rPr>
            </w:pPr>
          </w:p>
          <w:p w14:paraId="26A0AF19" w14:textId="77777777" w:rsidR="001F35EA" w:rsidRPr="000C1CCC" w:rsidRDefault="001F35EA" w:rsidP="007670D5">
            <w:pPr>
              <w:spacing w:before="20" w:after="20" w:line="276" w:lineRule="auto"/>
              <w:jc w:val="both"/>
              <w:rPr>
                <w:rFonts w:cs="Arial"/>
                <w:bCs/>
                <w:sz w:val="22"/>
                <w:szCs w:val="22"/>
                <w:lang w:eastAsia="en-AU"/>
              </w:rPr>
            </w:pPr>
          </w:p>
          <w:p w14:paraId="6A580E9B" w14:textId="77777777" w:rsidR="001F35EA" w:rsidRPr="000C1CCC" w:rsidRDefault="001F35EA" w:rsidP="007670D5">
            <w:pPr>
              <w:spacing w:before="20" w:after="20" w:line="276" w:lineRule="auto"/>
              <w:jc w:val="both"/>
              <w:rPr>
                <w:rFonts w:cs="Arial"/>
                <w:bCs/>
                <w:sz w:val="22"/>
                <w:szCs w:val="22"/>
                <w:lang w:eastAsia="en-AU"/>
              </w:rPr>
            </w:pPr>
          </w:p>
          <w:p w14:paraId="4F354678" w14:textId="77777777" w:rsidR="001F35EA" w:rsidRPr="000C1CCC" w:rsidRDefault="001F35EA" w:rsidP="007670D5">
            <w:pPr>
              <w:spacing w:before="20" w:after="20" w:line="276" w:lineRule="auto"/>
              <w:jc w:val="both"/>
              <w:rPr>
                <w:rFonts w:cs="Arial"/>
                <w:bCs/>
                <w:sz w:val="22"/>
                <w:szCs w:val="22"/>
                <w:lang w:eastAsia="en-AU"/>
              </w:rPr>
            </w:pPr>
            <w:r w:rsidRPr="000C1CCC">
              <w:rPr>
                <w:rFonts w:cs="Arial"/>
                <w:bCs/>
                <w:sz w:val="22"/>
                <w:szCs w:val="22"/>
                <w:lang w:eastAsia="en-AU"/>
              </w:rPr>
              <w:t>Yes.</w:t>
            </w:r>
          </w:p>
          <w:p w14:paraId="49DD5497" w14:textId="77777777" w:rsidR="001F35EA" w:rsidRPr="000C1CCC" w:rsidRDefault="001F35EA" w:rsidP="007670D5">
            <w:pPr>
              <w:spacing w:before="20" w:after="20" w:line="276" w:lineRule="auto"/>
              <w:jc w:val="both"/>
              <w:rPr>
                <w:rFonts w:cs="Arial"/>
                <w:bCs/>
                <w:sz w:val="22"/>
                <w:szCs w:val="22"/>
                <w:lang w:eastAsia="en-AU"/>
              </w:rPr>
            </w:pPr>
          </w:p>
          <w:p w14:paraId="4B030D61" w14:textId="77777777" w:rsidR="001F35EA" w:rsidRPr="000C1CCC" w:rsidRDefault="001F35EA" w:rsidP="007670D5">
            <w:pPr>
              <w:spacing w:before="20" w:after="20" w:line="276" w:lineRule="auto"/>
              <w:jc w:val="both"/>
              <w:rPr>
                <w:rFonts w:cs="Arial"/>
                <w:bCs/>
                <w:sz w:val="22"/>
                <w:szCs w:val="22"/>
                <w:lang w:eastAsia="en-AU"/>
              </w:rPr>
            </w:pPr>
          </w:p>
          <w:p w14:paraId="4F252AFD" w14:textId="77777777" w:rsidR="001F35EA" w:rsidRPr="000C1CCC" w:rsidRDefault="001F35EA" w:rsidP="007670D5">
            <w:pPr>
              <w:spacing w:before="20" w:after="20" w:line="276" w:lineRule="auto"/>
              <w:jc w:val="both"/>
              <w:rPr>
                <w:rFonts w:cs="Arial"/>
                <w:bCs/>
                <w:sz w:val="22"/>
                <w:szCs w:val="22"/>
                <w:lang w:eastAsia="en-AU"/>
              </w:rPr>
            </w:pPr>
          </w:p>
          <w:p w14:paraId="5FEF0333" w14:textId="77777777" w:rsidR="001F35EA" w:rsidRPr="000C1CCC" w:rsidRDefault="001F35EA" w:rsidP="007670D5">
            <w:pPr>
              <w:spacing w:before="20" w:after="20" w:line="276" w:lineRule="auto"/>
              <w:jc w:val="both"/>
              <w:rPr>
                <w:rFonts w:cs="Arial"/>
                <w:bCs/>
                <w:sz w:val="22"/>
                <w:szCs w:val="22"/>
                <w:lang w:eastAsia="en-AU"/>
              </w:rPr>
            </w:pPr>
          </w:p>
          <w:p w14:paraId="6F5AACD1" w14:textId="77777777" w:rsidR="001F35EA" w:rsidRPr="000C1CCC" w:rsidRDefault="001F35EA" w:rsidP="007670D5">
            <w:pPr>
              <w:spacing w:before="20" w:after="20" w:line="276" w:lineRule="auto"/>
              <w:jc w:val="both"/>
              <w:rPr>
                <w:rFonts w:cs="Arial"/>
                <w:bCs/>
                <w:sz w:val="22"/>
                <w:szCs w:val="22"/>
                <w:lang w:eastAsia="en-AU"/>
              </w:rPr>
            </w:pPr>
          </w:p>
          <w:p w14:paraId="04A4C058" w14:textId="77777777" w:rsidR="001F35EA" w:rsidRPr="000C1CCC" w:rsidRDefault="001F35EA" w:rsidP="007670D5">
            <w:pPr>
              <w:spacing w:before="20" w:after="20" w:line="276" w:lineRule="auto"/>
              <w:jc w:val="both"/>
              <w:rPr>
                <w:rFonts w:cs="Arial"/>
                <w:bCs/>
                <w:sz w:val="22"/>
                <w:szCs w:val="22"/>
                <w:lang w:eastAsia="en-AU"/>
              </w:rPr>
            </w:pPr>
            <w:r w:rsidRPr="000C1CCC">
              <w:rPr>
                <w:rFonts w:cs="Arial"/>
                <w:bCs/>
                <w:sz w:val="22"/>
                <w:szCs w:val="22"/>
                <w:lang w:eastAsia="en-AU"/>
              </w:rPr>
              <w:t xml:space="preserve">Yes. </w:t>
            </w:r>
          </w:p>
        </w:tc>
      </w:tr>
      <w:tr w:rsidR="001F35EA" w:rsidRPr="00CC55B0" w14:paraId="2406DF96"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546E85C6" w14:textId="77777777" w:rsidR="001F35EA" w:rsidRPr="000C1CCC" w:rsidRDefault="001F35EA" w:rsidP="007670D5">
            <w:pPr>
              <w:shd w:val="clear" w:color="auto" w:fill="FFFFFF"/>
              <w:spacing w:before="20" w:after="20" w:line="276" w:lineRule="auto"/>
              <w:jc w:val="both"/>
              <w:rPr>
                <w:rFonts w:cs="Arial"/>
                <w:b/>
                <w:sz w:val="22"/>
                <w:szCs w:val="22"/>
                <w:lang w:eastAsia="en-AU"/>
              </w:rPr>
            </w:pPr>
            <w:r w:rsidRPr="000C1CCC">
              <w:rPr>
                <w:rFonts w:cs="Arial"/>
                <w:b/>
                <w:bCs/>
                <w:sz w:val="22"/>
                <w:szCs w:val="22"/>
                <w:lang w:eastAsia="en-AU"/>
              </w:rPr>
              <w:lastRenderedPageBreak/>
              <w:t>3.3 Special Places</w:t>
            </w:r>
            <w:r w:rsidRPr="000C1CCC">
              <w:rPr>
                <w:rFonts w:cs="Arial"/>
                <w:b/>
                <w:sz w:val="22"/>
                <w:szCs w:val="22"/>
                <w:lang w:eastAsia="en-AU"/>
              </w:rPr>
              <w:t xml:space="preserve"> </w:t>
            </w:r>
          </w:p>
          <w:p w14:paraId="2F0ECED4" w14:textId="77777777" w:rsidR="001F35EA" w:rsidRPr="000C1CCC" w:rsidRDefault="001F35EA" w:rsidP="007670D5">
            <w:pPr>
              <w:shd w:val="clear" w:color="auto" w:fill="FFFFFF"/>
              <w:spacing w:before="20" w:after="20" w:line="276" w:lineRule="auto"/>
              <w:jc w:val="both"/>
              <w:rPr>
                <w:rFonts w:cs="Arial"/>
                <w:b/>
                <w:sz w:val="22"/>
                <w:szCs w:val="22"/>
                <w:lang w:eastAsia="en-AU"/>
              </w:rPr>
            </w:pPr>
            <w:r w:rsidRPr="000C1CCC">
              <w:rPr>
                <w:rFonts w:cs="Arial"/>
                <w:b/>
                <w:sz w:val="22"/>
                <w:szCs w:val="22"/>
                <w:lang w:eastAsia="en-AU"/>
              </w:rPr>
              <w:t>Town Park</w:t>
            </w:r>
          </w:p>
          <w:p w14:paraId="662162F2" w14:textId="77777777" w:rsidR="001F35EA" w:rsidRPr="000C1CCC" w:rsidRDefault="001F35EA" w:rsidP="007670D5">
            <w:pPr>
              <w:shd w:val="clear" w:color="auto" w:fill="FFFFFF"/>
              <w:spacing w:before="20" w:after="20" w:line="276" w:lineRule="auto"/>
              <w:jc w:val="both"/>
              <w:rPr>
                <w:rFonts w:cs="Arial"/>
                <w:sz w:val="22"/>
                <w:szCs w:val="22"/>
                <w:lang w:eastAsia="en-AU"/>
              </w:rPr>
            </w:pPr>
            <w:r w:rsidRPr="000C1CCC">
              <w:rPr>
                <w:rFonts w:cs="Arial"/>
                <w:sz w:val="22"/>
                <w:szCs w:val="22"/>
                <w:lang w:eastAsia="en-AU"/>
              </w:rPr>
              <w:t>The Town Park provides a sustainable green heart for the Town Centre and will act as a central recreational hub which links retail, residential, commercial and civic land uses.</w:t>
            </w:r>
          </w:p>
          <w:p w14:paraId="29DDC624" w14:textId="77777777" w:rsidR="001F35EA" w:rsidRPr="000C1CCC" w:rsidRDefault="001F35EA" w:rsidP="007670D5">
            <w:pPr>
              <w:shd w:val="clear" w:color="auto" w:fill="FFFFFF"/>
              <w:spacing w:before="20" w:after="20" w:line="276" w:lineRule="auto"/>
              <w:jc w:val="both"/>
              <w:rPr>
                <w:rFonts w:cs="Arial"/>
                <w:sz w:val="22"/>
                <w:szCs w:val="22"/>
                <w:lang w:eastAsia="en-AU"/>
              </w:rPr>
            </w:pPr>
          </w:p>
          <w:p w14:paraId="3C071FF5" w14:textId="77777777" w:rsidR="001F35EA" w:rsidRPr="000C1CCC" w:rsidRDefault="001F35EA" w:rsidP="007670D5">
            <w:pPr>
              <w:shd w:val="clear" w:color="auto" w:fill="FFFFFF"/>
              <w:spacing w:before="20" w:after="20" w:line="276" w:lineRule="auto"/>
              <w:jc w:val="both"/>
              <w:rPr>
                <w:rFonts w:cs="Arial"/>
                <w:sz w:val="22"/>
                <w:szCs w:val="22"/>
                <w:lang w:eastAsia="en-AU"/>
              </w:rPr>
            </w:pPr>
            <w:r w:rsidRPr="000C1CCC">
              <w:rPr>
                <w:rFonts w:cs="Arial"/>
                <w:sz w:val="22"/>
                <w:szCs w:val="22"/>
                <w:lang w:eastAsia="en-AU"/>
              </w:rPr>
              <w:t>The Town Park will be designed to provide direct linkages between the surrounding residential, retail, commercial and civic land uses. The layout of the Town Park will reinforce the view corridor along the Main</w:t>
            </w:r>
          </w:p>
          <w:p w14:paraId="7861BB6A" w14:textId="77777777" w:rsidR="001F35EA" w:rsidRPr="00CC55B0" w:rsidRDefault="001F35EA" w:rsidP="007670D5">
            <w:pPr>
              <w:shd w:val="clear" w:color="auto" w:fill="FFFFFF"/>
              <w:spacing w:before="20" w:after="20" w:line="276" w:lineRule="auto"/>
              <w:jc w:val="both"/>
              <w:rPr>
                <w:rFonts w:cs="Arial"/>
                <w:sz w:val="22"/>
                <w:szCs w:val="22"/>
                <w:highlight w:val="yellow"/>
                <w:lang w:eastAsia="en-AU"/>
              </w:rPr>
            </w:pPr>
            <w:r w:rsidRPr="000C1CCC">
              <w:rPr>
                <w:rFonts w:cs="Arial"/>
                <w:sz w:val="22"/>
                <w:szCs w:val="22"/>
                <w:lang w:eastAsia="en-AU"/>
              </w:rPr>
              <w:t>Street linking to the civic building on the eastern edge of the Town Park.</w:t>
            </w:r>
          </w:p>
        </w:tc>
        <w:tc>
          <w:tcPr>
            <w:tcW w:w="3827" w:type="dxa"/>
            <w:tcBorders>
              <w:top w:val="single" w:sz="4" w:space="0" w:color="auto"/>
              <w:left w:val="single" w:sz="4" w:space="0" w:color="auto"/>
              <w:bottom w:val="single" w:sz="4" w:space="0" w:color="auto"/>
              <w:right w:val="single" w:sz="4" w:space="0" w:color="auto"/>
            </w:tcBorders>
          </w:tcPr>
          <w:p w14:paraId="585FC14D" w14:textId="77777777" w:rsidR="001F35EA" w:rsidRPr="00B90F59" w:rsidRDefault="001F35EA" w:rsidP="007670D5">
            <w:pPr>
              <w:pStyle w:val="Default"/>
              <w:spacing w:line="276" w:lineRule="auto"/>
              <w:jc w:val="both"/>
              <w:rPr>
                <w:color w:val="auto"/>
                <w:sz w:val="22"/>
                <w:szCs w:val="22"/>
              </w:rPr>
            </w:pPr>
          </w:p>
          <w:p w14:paraId="6C87811C" w14:textId="77777777" w:rsidR="001F35EA" w:rsidRPr="00B90F59" w:rsidRDefault="001F35EA" w:rsidP="007670D5">
            <w:pPr>
              <w:pStyle w:val="Default"/>
              <w:spacing w:line="276" w:lineRule="auto"/>
              <w:jc w:val="both"/>
              <w:rPr>
                <w:color w:val="auto"/>
                <w:sz w:val="22"/>
                <w:szCs w:val="22"/>
              </w:rPr>
            </w:pPr>
          </w:p>
          <w:p w14:paraId="694EF1D4" w14:textId="77777777" w:rsidR="00B90F59" w:rsidRPr="00B90F59" w:rsidRDefault="00B90F59" w:rsidP="007670D5">
            <w:pPr>
              <w:pStyle w:val="Default"/>
              <w:spacing w:line="276" w:lineRule="auto"/>
              <w:jc w:val="both"/>
              <w:rPr>
                <w:color w:val="auto"/>
                <w:sz w:val="22"/>
                <w:szCs w:val="22"/>
              </w:rPr>
            </w:pPr>
            <w:r w:rsidRPr="00B90F59">
              <w:rPr>
                <w:color w:val="auto"/>
                <w:sz w:val="22"/>
                <w:szCs w:val="22"/>
              </w:rPr>
              <w:t xml:space="preserve">The subject proposal does not provide a direct interface with the Town Park as this will be provided for in a future stage that will be subject to a separate DA. </w:t>
            </w:r>
          </w:p>
          <w:p w14:paraId="60B3973C" w14:textId="77777777" w:rsidR="00B90F59" w:rsidRPr="00B90F59" w:rsidRDefault="00B90F59" w:rsidP="007670D5">
            <w:pPr>
              <w:pStyle w:val="Default"/>
              <w:spacing w:line="276" w:lineRule="auto"/>
              <w:jc w:val="both"/>
              <w:rPr>
                <w:color w:val="auto"/>
                <w:sz w:val="22"/>
                <w:szCs w:val="22"/>
              </w:rPr>
            </w:pPr>
          </w:p>
          <w:p w14:paraId="5EFE6157" w14:textId="14A0323A" w:rsidR="001F35EA" w:rsidRPr="00B90F59" w:rsidRDefault="00B90F59" w:rsidP="007670D5">
            <w:pPr>
              <w:pStyle w:val="Default"/>
              <w:spacing w:line="276" w:lineRule="auto"/>
              <w:jc w:val="both"/>
              <w:rPr>
                <w:color w:val="auto"/>
                <w:sz w:val="22"/>
                <w:szCs w:val="22"/>
              </w:rPr>
            </w:pPr>
            <w:r w:rsidRPr="00B90F59">
              <w:rPr>
                <w:color w:val="auto"/>
                <w:sz w:val="22"/>
                <w:szCs w:val="22"/>
              </w:rPr>
              <w:t>The subject proposal is designed to allow for a future stage to achieve these principles.</w:t>
            </w:r>
          </w:p>
        </w:tc>
        <w:tc>
          <w:tcPr>
            <w:tcW w:w="1417" w:type="dxa"/>
            <w:tcBorders>
              <w:top w:val="single" w:sz="4" w:space="0" w:color="auto"/>
              <w:left w:val="single" w:sz="4" w:space="0" w:color="auto"/>
              <w:bottom w:val="single" w:sz="4" w:space="0" w:color="auto"/>
              <w:right w:val="single" w:sz="4" w:space="0" w:color="auto"/>
            </w:tcBorders>
          </w:tcPr>
          <w:p w14:paraId="5FE91FB2" w14:textId="77777777" w:rsidR="001F35EA" w:rsidRPr="00B90F59" w:rsidRDefault="001F35EA" w:rsidP="007670D5">
            <w:pPr>
              <w:spacing w:before="20" w:after="20" w:line="276" w:lineRule="auto"/>
              <w:jc w:val="both"/>
              <w:rPr>
                <w:rFonts w:cs="Arial"/>
                <w:bCs/>
                <w:sz w:val="22"/>
                <w:szCs w:val="22"/>
                <w:lang w:eastAsia="en-AU"/>
              </w:rPr>
            </w:pPr>
          </w:p>
          <w:p w14:paraId="0D71C862" w14:textId="77777777" w:rsidR="001F35EA" w:rsidRPr="00B90F59" w:rsidRDefault="001F35EA" w:rsidP="007670D5">
            <w:pPr>
              <w:spacing w:before="20" w:after="20" w:line="276" w:lineRule="auto"/>
              <w:jc w:val="both"/>
              <w:rPr>
                <w:rFonts w:cs="Arial"/>
                <w:bCs/>
                <w:sz w:val="22"/>
                <w:szCs w:val="22"/>
                <w:lang w:eastAsia="en-AU"/>
              </w:rPr>
            </w:pPr>
          </w:p>
          <w:p w14:paraId="61210D79" w14:textId="77777777" w:rsidR="001F35EA" w:rsidRPr="00B90F59" w:rsidRDefault="001F35EA" w:rsidP="007670D5">
            <w:pPr>
              <w:spacing w:before="20" w:after="20" w:line="276" w:lineRule="auto"/>
              <w:jc w:val="both"/>
              <w:rPr>
                <w:rFonts w:cs="Arial"/>
                <w:bCs/>
                <w:sz w:val="22"/>
                <w:szCs w:val="22"/>
                <w:lang w:eastAsia="en-AU"/>
              </w:rPr>
            </w:pPr>
            <w:r w:rsidRPr="00B90F59">
              <w:rPr>
                <w:rFonts w:cs="Arial"/>
                <w:bCs/>
                <w:sz w:val="22"/>
                <w:szCs w:val="22"/>
                <w:lang w:eastAsia="en-AU"/>
              </w:rPr>
              <w:t>Yes</w:t>
            </w:r>
          </w:p>
          <w:p w14:paraId="4C0ECBCC" w14:textId="77777777" w:rsidR="001F35EA" w:rsidRPr="00B90F59" w:rsidRDefault="001F35EA" w:rsidP="007670D5">
            <w:pPr>
              <w:spacing w:before="20" w:after="20" w:line="276" w:lineRule="auto"/>
              <w:jc w:val="both"/>
              <w:rPr>
                <w:rFonts w:cs="Arial"/>
                <w:bCs/>
                <w:sz w:val="22"/>
                <w:szCs w:val="22"/>
                <w:lang w:eastAsia="en-AU"/>
              </w:rPr>
            </w:pPr>
          </w:p>
          <w:p w14:paraId="6EAD4013" w14:textId="77777777" w:rsidR="001F35EA" w:rsidRPr="00B90F59" w:rsidRDefault="001F35EA" w:rsidP="007670D5">
            <w:pPr>
              <w:spacing w:before="20" w:after="20" w:line="276" w:lineRule="auto"/>
              <w:jc w:val="both"/>
              <w:rPr>
                <w:rFonts w:cs="Arial"/>
                <w:bCs/>
                <w:sz w:val="22"/>
                <w:szCs w:val="22"/>
                <w:lang w:eastAsia="en-AU"/>
              </w:rPr>
            </w:pPr>
          </w:p>
          <w:p w14:paraId="0780197C" w14:textId="77777777" w:rsidR="001F35EA" w:rsidRPr="00B90F59" w:rsidRDefault="001F35EA" w:rsidP="007670D5">
            <w:pPr>
              <w:spacing w:before="20" w:after="20" w:line="276" w:lineRule="auto"/>
              <w:jc w:val="both"/>
              <w:rPr>
                <w:rFonts w:cs="Arial"/>
                <w:bCs/>
                <w:sz w:val="22"/>
                <w:szCs w:val="22"/>
                <w:lang w:eastAsia="en-AU"/>
              </w:rPr>
            </w:pPr>
          </w:p>
          <w:p w14:paraId="15096225" w14:textId="64BDD387" w:rsidR="001F35EA" w:rsidRPr="00B90F59" w:rsidRDefault="001F35EA" w:rsidP="007670D5">
            <w:pPr>
              <w:spacing w:before="20" w:after="20" w:line="276" w:lineRule="auto"/>
              <w:jc w:val="both"/>
              <w:rPr>
                <w:rFonts w:cs="Arial"/>
                <w:bCs/>
                <w:sz w:val="22"/>
                <w:szCs w:val="22"/>
                <w:lang w:eastAsia="en-AU"/>
              </w:rPr>
            </w:pPr>
          </w:p>
        </w:tc>
      </w:tr>
      <w:tr w:rsidR="001F35EA" w:rsidRPr="00CC55B0" w14:paraId="645CD9B4"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36BC5589" w14:textId="77777777" w:rsidR="001F35EA" w:rsidRPr="00B90F59" w:rsidRDefault="001F35EA" w:rsidP="007670D5">
            <w:pPr>
              <w:shd w:val="clear" w:color="auto" w:fill="FFFFFF"/>
              <w:spacing w:before="20" w:after="20" w:line="276" w:lineRule="auto"/>
              <w:jc w:val="both"/>
              <w:rPr>
                <w:rFonts w:cs="Arial"/>
                <w:sz w:val="22"/>
                <w:szCs w:val="22"/>
                <w:lang w:eastAsia="en-AU"/>
              </w:rPr>
            </w:pPr>
            <w:r w:rsidRPr="00B90F59">
              <w:rPr>
                <w:rFonts w:cs="Arial"/>
                <w:b/>
                <w:bCs/>
                <w:sz w:val="22"/>
                <w:szCs w:val="22"/>
                <w:lang w:eastAsia="en-AU"/>
              </w:rPr>
              <w:t>3.4 Views and Vistas</w:t>
            </w:r>
            <w:r w:rsidRPr="00B90F59">
              <w:rPr>
                <w:rFonts w:cs="Arial"/>
                <w:sz w:val="22"/>
                <w:szCs w:val="22"/>
                <w:lang w:eastAsia="en-AU"/>
              </w:rPr>
              <w:t xml:space="preserve"> </w:t>
            </w:r>
          </w:p>
          <w:p w14:paraId="722A2CA7" w14:textId="77777777" w:rsidR="001F35EA" w:rsidRPr="00B90F59" w:rsidRDefault="001F35EA" w:rsidP="007670D5">
            <w:pPr>
              <w:shd w:val="clear" w:color="auto" w:fill="FFFFFF"/>
              <w:spacing w:before="20" w:after="20" w:line="276" w:lineRule="auto"/>
              <w:jc w:val="both"/>
              <w:rPr>
                <w:rFonts w:cs="Arial"/>
                <w:sz w:val="22"/>
                <w:szCs w:val="22"/>
                <w:lang w:eastAsia="en-AU"/>
              </w:rPr>
            </w:pPr>
            <w:r w:rsidRPr="00B90F59">
              <w:rPr>
                <w:rFonts w:cs="Arial"/>
                <w:sz w:val="22"/>
                <w:szCs w:val="22"/>
                <w:lang w:eastAsia="en-AU"/>
              </w:rPr>
              <w:t>The Oran Park Town Centre Structure Plan has been designed to emphasise sight lines to local landscape features, places of key cultural significance, future civic buildings and public open space.</w:t>
            </w:r>
          </w:p>
          <w:p w14:paraId="56FFF23C" w14:textId="77777777" w:rsidR="001F35EA" w:rsidRPr="00B90F59" w:rsidRDefault="001F35EA" w:rsidP="007670D5">
            <w:pPr>
              <w:shd w:val="clear" w:color="auto" w:fill="FFFFFF"/>
              <w:spacing w:before="20" w:after="20" w:line="276" w:lineRule="auto"/>
              <w:jc w:val="both"/>
              <w:rPr>
                <w:rFonts w:cs="Arial"/>
                <w:sz w:val="22"/>
                <w:szCs w:val="22"/>
                <w:lang w:eastAsia="en-AU"/>
              </w:rPr>
            </w:pPr>
          </w:p>
          <w:p w14:paraId="33FCD378" w14:textId="77777777" w:rsidR="001F35EA" w:rsidRPr="00B90F59" w:rsidRDefault="001F35EA" w:rsidP="007670D5">
            <w:pPr>
              <w:shd w:val="clear" w:color="auto" w:fill="FFFFFF"/>
              <w:spacing w:before="20" w:after="20" w:line="276" w:lineRule="auto"/>
              <w:jc w:val="both"/>
              <w:rPr>
                <w:rFonts w:cs="Arial"/>
                <w:sz w:val="22"/>
                <w:szCs w:val="22"/>
                <w:lang w:eastAsia="en-AU"/>
              </w:rPr>
            </w:pPr>
            <w:r w:rsidRPr="00B90F59">
              <w:rPr>
                <w:rFonts w:cs="Arial"/>
                <w:sz w:val="22"/>
                <w:szCs w:val="22"/>
                <w:lang w:eastAsia="en-AU"/>
              </w:rPr>
              <w:t>Detailed development of the Town Centre is to acknowledge views and vistas contained in Figure 59</w:t>
            </w:r>
          </w:p>
        </w:tc>
        <w:tc>
          <w:tcPr>
            <w:tcW w:w="3827" w:type="dxa"/>
            <w:tcBorders>
              <w:top w:val="single" w:sz="4" w:space="0" w:color="auto"/>
              <w:left w:val="single" w:sz="4" w:space="0" w:color="auto"/>
              <w:bottom w:val="single" w:sz="4" w:space="0" w:color="auto"/>
              <w:right w:val="single" w:sz="4" w:space="0" w:color="auto"/>
            </w:tcBorders>
          </w:tcPr>
          <w:p w14:paraId="05497D1C" w14:textId="003BBF71" w:rsidR="001F35EA" w:rsidRPr="00B90F59" w:rsidRDefault="001F35EA" w:rsidP="007670D5">
            <w:pPr>
              <w:spacing w:before="20" w:after="20" w:line="276" w:lineRule="auto"/>
              <w:jc w:val="both"/>
              <w:rPr>
                <w:rFonts w:cs="Arial"/>
                <w:sz w:val="22"/>
                <w:szCs w:val="22"/>
                <w:lang w:eastAsia="en-AU"/>
              </w:rPr>
            </w:pPr>
            <w:r w:rsidRPr="00B90F59">
              <w:rPr>
                <w:rFonts w:cs="Arial"/>
                <w:sz w:val="22"/>
                <w:szCs w:val="22"/>
                <w:lang w:eastAsia="en-AU"/>
              </w:rPr>
              <w:t xml:space="preserve">The </w:t>
            </w:r>
            <w:r w:rsidR="00B90F59" w:rsidRPr="00B90F59">
              <w:rPr>
                <w:rFonts w:cs="Arial"/>
                <w:sz w:val="22"/>
                <w:szCs w:val="22"/>
                <w:lang w:eastAsia="en-AU"/>
              </w:rPr>
              <w:t>proposal has</w:t>
            </w:r>
            <w:r w:rsidRPr="00B90F59">
              <w:rPr>
                <w:rFonts w:cs="Arial"/>
                <w:sz w:val="22"/>
                <w:szCs w:val="22"/>
                <w:lang w:eastAsia="en-AU"/>
              </w:rPr>
              <w:t xml:space="preserve"> been designed to achieve required setbacks and ensure the built form will not impact sight lines to key public buildings or spaces.</w:t>
            </w:r>
          </w:p>
          <w:p w14:paraId="6F515ED4" w14:textId="77777777" w:rsidR="001F35EA" w:rsidRPr="00B90F59" w:rsidRDefault="001F35EA" w:rsidP="007670D5">
            <w:pPr>
              <w:spacing w:before="20" w:after="20" w:line="276" w:lineRule="auto"/>
              <w:jc w:val="both"/>
              <w:rPr>
                <w:rFonts w:cs="Arial"/>
                <w:sz w:val="22"/>
                <w:szCs w:val="22"/>
                <w:lang w:eastAsia="en-AU"/>
              </w:rPr>
            </w:pPr>
          </w:p>
          <w:p w14:paraId="1FAFEC0B" w14:textId="77777777" w:rsidR="001F35EA" w:rsidRPr="00B90F59" w:rsidRDefault="001F35EA" w:rsidP="007670D5">
            <w:pPr>
              <w:spacing w:before="20" w:after="20" w:line="276" w:lineRule="auto"/>
              <w:jc w:val="both"/>
              <w:rPr>
                <w:rFonts w:cs="Arial"/>
                <w:sz w:val="22"/>
                <w:szCs w:val="22"/>
                <w:lang w:eastAsia="en-AU"/>
              </w:rPr>
            </w:pPr>
          </w:p>
          <w:p w14:paraId="3AFF33BE" w14:textId="77777777" w:rsidR="001F35EA" w:rsidRPr="00B90F59" w:rsidRDefault="001F35EA" w:rsidP="007670D5">
            <w:pPr>
              <w:spacing w:before="20" w:after="20" w:line="276" w:lineRule="auto"/>
              <w:jc w:val="both"/>
              <w:rPr>
                <w:rFonts w:cs="Arial"/>
                <w:sz w:val="22"/>
                <w:szCs w:val="22"/>
                <w:lang w:eastAsia="en-AU"/>
              </w:rPr>
            </w:pPr>
            <w:r w:rsidRPr="00B90F59">
              <w:rPr>
                <w:rFonts w:cs="Arial"/>
                <w:sz w:val="22"/>
                <w:szCs w:val="22"/>
                <w:lang w:eastAsia="en-AU"/>
              </w:rPr>
              <w:t>The proposal maintains view lines identified in Figure 59.</w:t>
            </w:r>
          </w:p>
        </w:tc>
        <w:tc>
          <w:tcPr>
            <w:tcW w:w="1417" w:type="dxa"/>
            <w:tcBorders>
              <w:top w:val="single" w:sz="4" w:space="0" w:color="auto"/>
              <w:left w:val="single" w:sz="4" w:space="0" w:color="auto"/>
              <w:bottom w:val="single" w:sz="4" w:space="0" w:color="auto"/>
              <w:right w:val="single" w:sz="4" w:space="0" w:color="auto"/>
            </w:tcBorders>
            <w:hideMark/>
          </w:tcPr>
          <w:p w14:paraId="6B70E061" w14:textId="77777777" w:rsidR="001F35EA" w:rsidRPr="00B90F59" w:rsidRDefault="001F35EA" w:rsidP="007670D5">
            <w:pPr>
              <w:spacing w:line="276" w:lineRule="auto"/>
              <w:jc w:val="both"/>
              <w:rPr>
                <w:rFonts w:cs="Arial"/>
                <w:sz w:val="22"/>
                <w:szCs w:val="22"/>
              </w:rPr>
            </w:pPr>
            <w:r w:rsidRPr="00B90F59">
              <w:rPr>
                <w:rFonts w:cs="Arial"/>
                <w:bCs/>
                <w:sz w:val="22"/>
                <w:szCs w:val="22"/>
                <w:lang w:eastAsia="en-AU"/>
              </w:rPr>
              <w:t>Yes.</w:t>
            </w:r>
          </w:p>
        </w:tc>
      </w:tr>
      <w:tr w:rsidR="001F35EA" w:rsidRPr="00CC55B0" w14:paraId="1795236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5918C0F4"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b/>
                <w:bCs/>
                <w:sz w:val="22"/>
                <w:szCs w:val="22"/>
                <w:lang w:eastAsia="en-AU"/>
              </w:rPr>
              <w:t>3.5 Interaction with Surrounding Land Uses</w:t>
            </w:r>
            <w:r w:rsidRPr="009E3BF9">
              <w:rPr>
                <w:rFonts w:cs="Arial"/>
                <w:sz w:val="22"/>
                <w:szCs w:val="22"/>
                <w:lang w:eastAsia="en-AU"/>
              </w:rPr>
              <w:t xml:space="preserve"> </w:t>
            </w:r>
          </w:p>
          <w:p w14:paraId="25AF466E"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sz w:val="22"/>
                <w:szCs w:val="22"/>
                <w:lang w:eastAsia="en-AU"/>
              </w:rPr>
              <w:t>The Oran Park Town Centre Structure plan has been designed to respond to planned surrounding land uses including residential, educational, open space and commercial development outcomes.</w:t>
            </w:r>
          </w:p>
          <w:p w14:paraId="502DB21E" w14:textId="77777777" w:rsidR="001F35EA" w:rsidRPr="009E3BF9" w:rsidRDefault="001F35EA" w:rsidP="007670D5">
            <w:pPr>
              <w:shd w:val="clear" w:color="auto" w:fill="FFFFFF"/>
              <w:spacing w:before="20" w:after="20" w:line="276" w:lineRule="auto"/>
              <w:jc w:val="both"/>
              <w:rPr>
                <w:rFonts w:cs="Arial"/>
                <w:sz w:val="22"/>
                <w:szCs w:val="22"/>
                <w:lang w:eastAsia="en-AU"/>
              </w:rPr>
            </w:pPr>
          </w:p>
          <w:p w14:paraId="0416FFAB"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sz w:val="22"/>
                <w:szCs w:val="22"/>
                <w:lang w:eastAsia="en-AU"/>
              </w:rPr>
              <w:t>Detailed design of the Town Centre should take into consideration proposed adjoining land uses and ensure provision for a high level of pedestrian connectivity between the Town Centre and the surrounding development.</w:t>
            </w:r>
          </w:p>
        </w:tc>
        <w:tc>
          <w:tcPr>
            <w:tcW w:w="3827" w:type="dxa"/>
            <w:tcBorders>
              <w:top w:val="single" w:sz="4" w:space="0" w:color="auto"/>
              <w:left w:val="single" w:sz="4" w:space="0" w:color="auto"/>
              <w:bottom w:val="single" w:sz="4" w:space="0" w:color="auto"/>
              <w:right w:val="single" w:sz="4" w:space="0" w:color="auto"/>
            </w:tcBorders>
          </w:tcPr>
          <w:p w14:paraId="015B03A3" w14:textId="77777777" w:rsidR="001F35EA" w:rsidRPr="009E3BF9" w:rsidRDefault="001F35EA" w:rsidP="007670D5">
            <w:pPr>
              <w:spacing w:before="20" w:after="20" w:line="276" w:lineRule="auto"/>
              <w:jc w:val="both"/>
              <w:rPr>
                <w:rFonts w:cs="Arial"/>
                <w:sz w:val="22"/>
                <w:szCs w:val="22"/>
                <w:lang w:eastAsia="en-AU"/>
              </w:rPr>
            </w:pPr>
            <w:r w:rsidRPr="009E3BF9">
              <w:rPr>
                <w:rFonts w:cs="Arial"/>
                <w:sz w:val="22"/>
                <w:szCs w:val="22"/>
                <w:lang w:eastAsia="en-AU"/>
              </w:rPr>
              <w:t>Significant effort has been made to provide for quality public domain treatments and pedestrian linkages to the existing town centre buildings. The proposal has incorporated pedestrian linkages to the potential location for the Oran Park Train Station.</w:t>
            </w:r>
          </w:p>
          <w:p w14:paraId="1BA746C1" w14:textId="77777777" w:rsidR="001F35EA" w:rsidRPr="009E3BF9" w:rsidRDefault="001F35EA" w:rsidP="007670D5">
            <w:pPr>
              <w:spacing w:line="276" w:lineRule="auto"/>
              <w:ind w:firstLine="720"/>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7B5218FA" w14:textId="77777777" w:rsidR="001F35EA" w:rsidRPr="009E3BF9" w:rsidRDefault="001F35EA" w:rsidP="007670D5">
            <w:pPr>
              <w:spacing w:before="20" w:after="20" w:line="276" w:lineRule="auto"/>
              <w:jc w:val="both"/>
              <w:rPr>
                <w:rFonts w:cs="Arial"/>
                <w:bCs/>
                <w:sz w:val="22"/>
                <w:szCs w:val="22"/>
                <w:lang w:eastAsia="en-AU"/>
              </w:rPr>
            </w:pPr>
            <w:r w:rsidRPr="009E3BF9">
              <w:rPr>
                <w:rFonts w:cs="Arial"/>
                <w:bCs/>
                <w:sz w:val="22"/>
                <w:szCs w:val="22"/>
                <w:lang w:eastAsia="en-AU"/>
              </w:rPr>
              <w:t>Yes.</w:t>
            </w:r>
          </w:p>
        </w:tc>
      </w:tr>
      <w:tr w:rsidR="001F35EA" w:rsidRPr="00CC55B0" w14:paraId="16648794"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4F7ACF00"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r w:rsidRPr="009E3BF9">
              <w:rPr>
                <w:rFonts w:cs="Arial"/>
                <w:b/>
                <w:bCs/>
                <w:sz w:val="22"/>
                <w:szCs w:val="22"/>
                <w:lang w:eastAsia="en-AU"/>
              </w:rPr>
              <w:lastRenderedPageBreak/>
              <w:t>4.1 Vehicle Movement Network</w:t>
            </w:r>
            <w:r w:rsidRPr="009E3BF9">
              <w:rPr>
                <w:rFonts w:eastAsiaTheme="minorHAnsi" w:cs="Arial"/>
                <w:sz w:val="22"/>
                <w:szCs w:val="22"/>
                <w:lang w:val="en-AU"/>
              </w:rPr>
              <w:t xml:space="preserve"> </w:t>
            </w:r>
          </w:p>
          <w:p w14:paraId="35640486" w14:textId="77777777" w:rsidR="001F35EA" w:rsidRPr="009E3BF9" w:rsidRDefault="001F35EA" w:rsidP="007670D5">
            <w:pPr>
              <w:autoSpaceDE w:val="0"/>
              <w:autoSpaceDN w:val="0"/>
              <w:adjustRightInd w:val="0"/>
              <w:spacing w:line="276" w:lineRule="auto"/>
              <w:rPr>
                <w:rFonts w:eastAsiaTheme="minorHAnsi" w:cs="Arial"/>
                <w:b/>
                <w:bCs/>
                <w:sz w:val="22"/>
                <w:szCs w:val="22"/>
                <w:lang w:val="en-AU"/>
              </w:rPr>
            </w:pPr>
            <w:r w:rsidRPr="009E3BF9">
              <w:rPr>
                <w:rFonts w:eastAsiaTheme="minorHAnsi" w:cs="Arial"/>
                <w:sz w:val="22"/>
                <w:szCs w:val="22"/>
                <w:lang w:val="en-AU"/>
              </w:rPr>
              <w:t xml:space="preserve">The street network is to be provided generally in accordance with </w:t>
            </w:r>
            <w:r w:rsidRPr="009E3BF9">
              <w:rPr>
                <w:rFonts w:eastAsiaTheme="minorHAnsi" w:cs="Arial"/>
                <w:b/>
                <w:bCs/>
                <w:sz w:val="22"/>
                <w:szCs w:val="22"/>
                <w:lang w:val="en-AU"/>
              </w:rPr>
              <w:t>Figure 60.</w:t>
            </w:r>
          </w:p>
          <w:p w14:paraId="590E5422"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p>
          <w:p w14:paraId="15BE72D2"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r w:rsidRPr="009E3BF9">
              <w:rPr>
                <w:rFonts w:eastAsiaTheme="minorHAnsi" w:cs="Arial"/>
                <w:sz w:val="22"/>
                <w:szCs w:val="22"/>
                <w:lang w:val="en-AU"/>
              </w:rPr>
              <w:t>Traffic management measures are to be utilised within and surrounding the Town Centre to</w:t>
            </w:r>
          </w:p>
          <w:p w14:paraId="4647AD4B"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r w:rsidRPr="009E3BF9">
              <w:rPr>
                <w:rFonts w:eastAsiaTheme="minorHAnsi" w:cs="Arial"/>
                <w:sz w:val="22"/>
                <w:szCs w:val="22"/>
                <w:lang w:val="en-AU"/>
              </w:rPr>
              <w:t>produce a low speed pedestrian friendly traffic environment, particularly at the Town Square / Town Park interface. Such traffic management devices are to be identified at the time of DA submission.</w:t>
            </w:r>
          </w:p>
          <w:p w14:paraId="46CFE944"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p>
          <w:p w14:paraId="3134B96F"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r w:rsidRPr="009E3BF9">
              <w:rPr>
                <w:rFonts w:eastAsiaTheme="minorHAnsi" w:cs="Arial"/>
                <w:sz w:val="22"/>
                <w:szCs w:val="22"/>
                <w:lang w:val="en-AU"/>
              </w:rPr>
              <w:t>Principles of CPTED (Crime Prevention through Environmental Design) to be incorporated in the design of the access and movement system.</w:t>
            </w:r>
          </w:p>
        </w:tc>
        <w:tc>
          <w:tcPr>
            <w:tcW w:w="3827" w:type="dxa"/>
            <w:tcBorders>
              <w:top w:val="single" w:sz="4" w:space="0" w:color="auto"/>
              <w:left w:val="single" w:sz="4" w:space="0" w:color="auto"/>
              <w:bottom w:val="single" w:sz="4" w:space="0" w:color="auto"/>
              <w:right w:val="single" w:sz="4" w:space="0" w:color="auto"/>
            </w:tcBorders>
          </w:tcPr>
          <w:p w14:paraId="4EBAA819" w14:textId="77777777" w:rsidR="001F35EA" w:rsidRPr="009E3BF9" w:rsidRDefault="001F35EA" w:rsidP="007670D5">
            <w:pPr>
              <w:spacing w:before="20" w:after="20" w:line="276" w:lineRule="auto"/>
              <w:jc w:val="both"/>
              <w:rPr>
                <w:rFonts w:cs="Arial"/>
                <w:sz w:val="22"/>
                <w:szCs w:val="22"/>
                <w:lang w:eastAsia="en-AU"/>
              </w:rPr>
            </w:pPr>
          </w:p>
          <w:p w14:paraId="5C439C14" w14:textId="77777777" w:rsidR="001F35EA" w:rsidRPr="009E3BF9" w:rsidRDefault="001F35EA" w:rsidP="007670D5">
            <w:pPr>
              <w:spacing w:before="20" w:after="20" w:line="276" w:lineRule="auto"/>
              <w:jc w:val="both"/>
              <w:rPr>
                <w:rFonts w:cs="Arial"/>
                <w:sz w:val="22"/>
                <w:szCs w:val="22"/>
                <w:lang w:eastAsia="en-AU"/>
              </w:rPr>
            </w:pPr>
            <w:r w:rsidRPr="009E3BF9">
              <w:rPr>
                <w:rFonts w:cs="Arial"/>
                <w:sz w:val="22"/>
                <w:szCs w:val="22"/>
                <w:lang w:eastAsia="en-AU"/>
              </w:rPr>
              <w:t xml:space="preserve">Main Street is located </w:t>
            </w:r>
            <w:r w:rsidR="00D92AC0" w:rsidRPr="009E3BF9">
              <w:rPr>
                <w:rFonts w:cs="Arial"/>
                <w:sz w:val="22"/>
                <w:szCs w:val="22"/>
                <w:lang w:eastAsia="en-AU"/>
              </w:rPr>
              <w:t>in accordance</w:t>
            </w:r>
            <w:r w:rsidRPr="009E3BF9">
              <w:rPr>
                <w:rFonts w:cs="Arial"/>
                <w:sz w:val="22"/>
                <w:szCs w:val="22"/>
                <w:lang w:eastAsia="en-AU"/>
              </w:rPr>
              <w:t xml:space="preserve"> with Figure 60.</w:t>
            </w:r>
          </w:p>
          <w:p w14:paraId="28C798E3" w14:textId="77777777" w:rsidR="001F35EA" w:rsidRPr="009E3BF9" w:rsidRDefault="001F35EA" w:rsidP="007670D5">
            <w:pPr>
              <w:spacing w:before="20" w:after="20" w:line="276" w:lineRule="auto"/>
              <w:jc w:val="both"/>
              <w:rPr>
                <w:rFonts w:cs="Arial"/>
                <w:sz w:val="22"/>
                <w:szCs w:val="22"/>
                <w:lang w:eastAsia="en-AU"/>
              </w:rPr>
            </w:pPr>
          </w:p>
          <w:p w14:paraId="0C410C58" w14:textId="77777777" w:rsidR="001F35EA" w:rsidRPr="009E3BF9" w:rsidRDefault="001F35EA" w:rsidP="007670D5">
            <w:pPr>
              <w:spacing w:before="20" w:after="20" w:line="276" w:lineRule="auto"/>
              <w:jc w:val="both"/>
              <w:rPr>
                <w:rFonts w:cs="Arial"/>
                <w:sz w:val="22"/>
                <w:szCs w:val="22"/>
                <w:lang w:eastAsia="en-AU"/>
              </w:rPr>
            </w:pPr>
          </w:p>
          <w:p w14:paraId="36833136" w14:textId="2F0888E9" w:rsidR="001F35EA" w:rsidRPr="009E3BF9" w:rsidRDefault="001F35EA" w:rsidP="007670D5">
            <w:pPr>
              <w:spacing w:before="20" w:after="20" w:line="276" w:lineRule="auto"/>
              <w:jc w:val="both"/>
              <w:rPr>
                <w:rFonts w:cs="Arial"/>
                <w:sz w:val="22"/>
                <w:szCs w:val="22"/>
                <w:lang w:eastAsia="en-AU"/>
              </w:rPr>
            </w:pPr>
            <w:r w:rsidRPr="009E3BF9">
              <w:rPr>
                <w:rFonts w:cs="Arial"/>
                <w:sz w:val="22"/>
                <w:szCs w:val="22"/>
                <w:lang w:eastAsia="en-AU"/>
              </w:rPr>
              <w:t>Pedestrian crossings have been proposed. Further measures will need to be implement</w:t>
            </w:r>
            <w:r w:rsidR="00536EF7">
              <w:rPr>
                <w:rFonts w:cs="Arial"/>
                <w:sz w:val="22"/>
                <w:szCs w:val="22"/>
                <w:lang w:eastAsia="en-AU"/>
              </w:rPr>
              <w:t>ed</w:t>
            </w:r>
            <w:r w:rsidRPr="009E3BF9">
              <w:rPr>
                <w:rFonts w:cs="Arial"/>
                <w:sz w:val="22"/>
                <w:szCs w:val="22"/>
                <w:lang w:eastAsia="en-AU"/>
              </w:rPr>
              <w:t xml:space="preserve"> as the rest of the network is proposed in future applications.</w:t>
            </w:r>
          </w:p>
          <w:p w14:paraId="6203A2A8" w14:textId="77777777" w:rsidR="001F35EA" w:rsidRPr="009E3BF9" w:rsidRDefault="001F35EA" w:rsidP="007670D5">
            <w:pPr>
              <w:spacing w:before="20" w:after="20" w:line="276" w:lineRule="auto"/>
              <w:jc w:val="both"/>
              <w:rPr>
                <w:rFonts w:cs="Arial"/>
                <w:sz w:val="22"/>
                <w:szCs w:val="22"/>
                <w:lang w:eastAsia="en-AU"/>
              </w:rPr>
            </w:pPr>
          </w:p>
          <w:p w14:paraId="4083F028" w14:textId="77777777" w:rsidR="001F35EA" w:rsidRPr="009E3BF9" w:rsidRDefault="001F35EA" w:rsidP="007670D5">
            <w:pPr>
              <w:spacing w:before="20" w:after="20" w:line="276" w:lineRule="auto"/>
              <w:jc w:val="both"/>
              <w:rPr>
                <w:rFonts w:cs="Arial"/>
                <w:sz w:val="22"/>
                <w:szCs w:val="22"/>
                <w:lang w:eastAsia="en-AU"/>
              </w:rPr>
            </w:pPr>
          </w:p>
          <w:p w14:paraId="20A1024E" w14:textId="567C598E" w:rsidR="001F35EA" w:rsidRDefault="001F35EA" w:rsidP="007670D5">
            <w:pPr>
              <w:spacing w:before="20" w:after="20" w:line="276" w:lineRule="auto"/>
              <w:jc w:val="both"/>
              <w:rPr>
                <w:rFonts w:cs="Arial"/>
                <w:sz w:val="22"/>
                <w:szCs w:val="22"/>
                <w:lang w:eastAsia="en-AU"/>
              </w:rPr>
            </w:pPr>
          </w:p>
          <w:p w14:paraId="7B848D20" w14:textId="2726FE16" w:rsidR="009E3BF9" w:rsidRDefault="009E3BF9" w:rsidP="007670D5">
            <w:pPr>
              <w:spacing w:before="20" w:after="20" w:line="276" w:lineRule="auto"/>
              <w:jc w:val="both"/>
              <w:rPr>
                <w:rFonts w:cs="Arial"/>
                <w:sz w:val="22"/>
                <w:szCs w:val="22"/>
                <w:lang w:eastAsia="en-AU"/>
              </w:rPr>
            </w:pPr>
          </w:p>
          <w:p w14:paraId="1DEE5667" w14:textId="77777777" w:rsidR="009E3BF9" w:rsidRPr="009E3BF9" w:rsidRDefault="009E3BF9" w:rsidP="007670D5">
            <w:pPr>
              <w:spacing w:before="20" w:after="20" w:line="276" w:lineRule="auto"/>
              <w:jc w:val="both"/>
              <w:rPr>
                <w:rFonts w:cs="Arial"/>
                <w:sz w:val="22"/>
                <w:szCs w:val="22"/>
                <w:lang w:eastAsia="en-AU"/>
              </w:rPr>
            </w:pPr>
          </w:p>
          <w:p w14:paraId="60CC798A" w14:textId="77777777" w:rsidR="001F35EA" w:rsidRDefault="009E3BF9" w:rsidP="007670D5">
            <w:pPr>
              <w:spacing w:before="20" w:after="20" w:line="276" w:lineRule="auto"/>
              <w:jc w:val="both"/>
              <w:rPr>
                <w:rFonts w:cs="Arial"/>
                <w:sz w:val="22"/>
                <w:szCs w:val="22"/>
                <w:lang w:eastAsia="en-AU"/>
              </w:rPr>
            </w:pPr>
            <w:r>
              <w:rPr>
                <w:rFonts w:cs="Arial"/>
                <w:sz w:val="22"/>
                <w:szCs w:val="22"/>
                <w:lang w:eastAsia="en-AU"/>
              </w:rPr>
              <w:t xml:space="preserve">The </w:t>
            </w:r>
            <w:r w:rsidR="001F35EA" w:rsidRPr="009E3BF9">
              <w:rPr>
                <w:rFonts w:cs="Arial"/>
                <w:sz w:val="22"/>
                <w:szCs w:val="22"/>
                <w:lang w:eastAsia="en-AU"/>
              </w:rPr>
              <w:t>Main Street</w:t>
            </w:r>
            <w:r>
              <w:rPr>
                <w:rFonts w:cs="Arial"/>
                <w:sz w:val="22"/>
                <w:szCs w:val="22"/>
                <w:lang w:eastAsia="en-AU"/>
              </w:rPr>
              <w:t xml:space="preserve"> interface</w:t>
            </w:r>
            <w:r w:rsidR="001F35EA" w:rsidRPr="009E3BF9">
              <w:rPr>
                <w:rFonts w:cs="Arial"/>
                <w:sz w:val="22"/>
                <w:szCs w:val="22"/>
                <w:lang w:eastAsia="en-AU"/>
              </w:rPr>
              <w:t xml:space="preserve"> as proposed is lined with retail uses fronting the road and other</w:t>
            </w:r>
            <w:r>
              <w:rPr>
                <w:rFonts w:cs="Arial"/>
                <w:sz w:val="22"/>
                <w:szCs w:val="22"/>
                <w:lang w:eastAsia="en-AU"/>
              </w:rPr>
              <w:t xml:space="preserve"> approved</w:t>
            </w:r>
            <w:r w:rsidR="001F35EA" w:rsidRPr="009E3BF9">
              <w:rPr>
                <w:rFonts w:cs="Arial"/>
                <w:sz w:val="22"/>
                <w:szCs w:val="22"/>
                <w:lang w:eastAsia="en-AU"/>
              </w:rPr>
              <w:t xml:space="preserve"> residential and commercial uses overlooking the public spaces.</w:t>
            </w:r>
          </w:p>
          <w:p w14:paraId="2FCB314A" w14:textId="77777777" w:rsidR="009E3BF9" w:rsidRDefault="009E3BF9" w:rsidP="007670D5">
            <w:pPr>
              <w:spacing w:before="20" w:after="20" w:line="276" w:lineRule="auto"/>
              <w:jc w:val="both"/>
              <w:rPr>
                <w:rFonts w:cs="Arial"/>
                <w:sz w:val="22"/>
                <w:szCs w:val="22"/>
                <w:lang w:eastAsia="en-AU"/>
              </w:rPr>
            </w:pPr>
          </w:p>
          <w:p w14:paraId="5BE220A8" w14:textId="706CDC4C" w:rsidR="009E3BF9" w:rsidRPr="009E3BF9" w:rsidRDefault="009E3BF9" w:rsidP="007670D5">
            <w:pPr>
              <w:spacing w:before="20" w:after="20" w:line="276" w:lineRule="auto"/>
              <w:jc w:val="both"/>
              <w:rPr>
                <w:rFonts w:cs="Arial"/>
                <w:sz w:val="22"/>
                <w:szCs w:val="22"/>
                <w:lang w:eastAsia="en-AU"/>
              </w:rPr>
            </w:pPr>
            <w:r>
              <w:rPr>
                <w:rFonts w:cs="Arial"/>
                <w:sz w:val="22"/>
                <w:szCs w:val="22"/>
                <w:lang w:eastAsia="en-AU"/>
              </w:rPr>
              <w:t>Temporary spaces will be treated with landscaping and open in nature to allow for surveillance.</w:t>
            </w:r>
          </w:p>
        </w:tc>
        <w:tc>
          <w:tcPr>
            <w:tcW w:w="1417" w:type="dxa"/>
            <w:tcBorders>
              <w:top w:val="single" w:sz="4" w:space="0" w:color="auto"/>
              <w:left w:val="single" w:sz="4" w:space="0" w:color="auto"/>
              <w:bottom w:val="single" w:sz="4" w:space="0" w:color="auto"/>
              <w:right w:val="single" w:sz="4" w:space="0" w:color="auto"/>
            </w:tcBorders>
          </w:tcPr>
          <w:p w14:paraId="0D0BC153" w14:textId="77777777" w:rsidR="001F35EA" w:rsidRPr="009E3BF9" w:rsidRDefault="001F35EA" w:rsidP="007670D5">
            <w:pPr>
              <w:spacing w:line="276" w:lineRule="auto"/>
              <w:jc w:val="both"/>
              <w:rPr>
                <w:rFonts w:cs="Arial"/>
                <w:bCs/>
                <w:sz w:val="22"/>
                <w:szCs w:val="22"/>
                <w:lang w:eastAsia="en-AU"/>
              </w:rPr>
            </w:pPr>
          </w:p>
          <w:p w14:paraId="17043D09" w14:textId="77777777" w:rsidR="001F35EA" w:rsidRPr="009E3BF9" w:rsidRDefault="001F35EA" w:rsidP="007670D5">
            <w:pPr>
              <w:spacing w:line="276" w:lineRule="auto"/>
              <w:jc w:val="both"/>
              <w:rPr>
                <w:rFonts w:cs="Arial"/>
                <w:bCs/>
                <w:sz w:val="22"/>
                <w:szCs w:val="22"/>
                <w:lang w:eastAsia="en-AU"/>
              </w:rPr>
            </w:pPr>
          </w:p>
          <w:p w14:paraId="18A6385F" w14:textId="77777777" w:rsidR="001F35EA" w:rsidRPr="009E3BF9" w:rsidRDefault="001F35EA" w:rsidP="007670D5">
            <w:pPr>
              <w:spacing w:line="276" w:lineRule="auto"/>
              <w:jc w:val="both"/>
              <w:rPr>
                <w:rFonts w:cs="Arial"/>
                <w:bCs/>
                <w:sz w:val="22"/>
                <w:szCs w:val="22"/>
                <w:lang w:eastAsia="en-AU"/>
              </w:rPr>
            </w:pPr>
            <w:r w:rsidRPr="009E3BF9">
              <w:rPr>
                <w:rFonts w:cs="Arial"/>
                <w:bCs/>
                <w:sz w:val="22"/>
                <w:szCs w:val="22"/>
                <w:lang w:eastAsia="en-AU"/>
              </w:rPr>
              <w:t>Yes.</w:t>
            </w:r>
          </w:p>
          <w:p w14:paraId="3BCD4D88" w14:textId="77777777" w:rsidR="001F35EA" w:rsidRPr="009E3BF9" w:rsidRDefault="001F35EA" w:rsidP="007670D5">
            <w:pPr>
              <w:spacing w:line="276" w:lineRule="auto"/>
              <w:jc w:val="both"/>
              <w:rPr>
                <w:rFonts w:cs="Arial"/>
                <w:bCs/>
                <w:sz w:val="22"/>
                <w:szCs w:val="22"/>
                <w:lang w:eastAsia="en-AU"/>
              </w:rPr>
            </w:pPr>
          </w:p>
          <w:p w14:paraId="4E243D03" w14:textId="77777777" w:rsidR="001F35EA" w:rsidRPr="009E3BF9" w:rsidRDefault="001F35EA" w:rsidP="007670D5">
            <w:pPr>
              <w:spacing w:line="276" w:lineRule="auto"/>
              <w:jc w:val="both"/>
              <w:rPr>
                <w:rFonts w:cs="Arial"/>
                <w:bCs/>
                <w:sz w:val="22"/>
                <w:szCs w:val="22"/>
                <w:lang w:eastAsia="en-AU"/>
              </w:rPr>
            </w:pPr>
          </w:p>
          <w:p w14:paraId="5F45776D" w14:textId="77777777" w:rsidR="001F35EA" w:rsidRPr="009E3BF9" w:rsidRDefault="001F35EA" w:rsidP="007670D5">
            <w:pPr>
              <w:spacing w:line="276" w:lineRule="auto"/>
              <w:jc w:val="both"/>
              <w:rPr>
                <w:rFonts w:cs="Arial"/>
                <w:bCs/>
                <w:sz w:val="22"/>
                <w:szCs w:val="22"/>
                <w:lang w:eastAsia="en-AU"/>
              </w:rPr>
            </w:pPr>
          </w:p>
          <w:p w14:paraId="07037A8D" w14:textId="77777777" w:rsidR="001F35EA" w:rsidRPr="009E3BF9" w:rsidRDefault="001F35EA" w:rsidP="007670D5">
            <w:pPr>
              <w:spacing w:line="276" w:lineRule="auto"/>
              <w:jc w:val="both"/>
              <w:rPr>
                <w:rFonts w:cs="Arial"/>
                <w:bCs/>
                <w:sz w:val="22"/>
                <w:szCs w:val="22"/>
                <w:lang w:eastAsia="en-AU"/>
              </w:rPr>
            </w:pPr>
            <w:r w:rsidRPr="009E3BF9">
              <w:rPr>
                <w:rFonts w:cs="Arial"/>
                <w:bCs/>
                <w:sz w:val="22"/>
                <w:szCs w:val="22"/>
                <w:lang w:eastAsia="en-AU"/>
              </w:rPr>
              <w:t>Yes.</w:t>
            </w:r>
          </w:p>
          <w:p w14:paraId="2B81208E" w14:textId="77777777" w:rsidR="001F35EA" w:rsidRPr="009E3BF9" w:rsidRDefault="001F35EA" w:rsidP="007670D5">
            <w:pPr>
              <w:spacing w:line="276" w:lineRule="auto"/>
              <w:jc w:val="both"/>
              <w:rPr>
                <w:rFonts w:cs="Arial"/>
                <w:bCs/>
                <w:sz w:val="22"/>
                <w:szCs w:val="22"/>
                <w:lang w:eastAsia="en-AU"/>
              </w:rPr>
            </w:pPr>
          </w:p>
          <w:p w14:paraId="13CABD4F" w14:textId="77777777" w:rsidR="001F35EA" w:rsidRPr="009E3BF9" w:rsidRDefault="001F35EA" w:rsidP="007670D5">
            <w:pPr>
              <w:spacing w:line="276" w:lineRule="auto"/>
              <w:jc w:val="both"/>
              <w:rPr>
                <w:rFonts w:cs="Arial"/>
                <w:bCs/>
                <w:sz w:val="22"/>
                <w:szCs w:val="22"/>
                <w:lang w:eastAsia="en-AU"/>
              </w:rPr>
            </w:pPr>
          </w:p>
          <w:p w14:paraId="63CD2B61" w14:textId="77777777" w:rsidR="001F35EA" w:rsidRPr="009E3BF9" w:rsidRDefault="001F35EA" w:rsidP="007670D5">
            <w:pPr>
              <w:spacing w:line="276" w:lineRule="auto"/>
              <w:jc w:val="both"/>
              <w:rPr>
                <w:rFonts w:cs="Arial"/>
                <w:bCs/>
                <w:sz w:val="22"/>
                <w:szCs w:val="22"/>
                <w:lang w:eastAsia="en-AU"/>
              </w:rPr>
            </w:pPr>
          </w:p>
          <w:p w14:paraId="51062478" w14:textId="77777777" w:rsidR="001F35EA" w:rsidRPr="009E3BF9" w:rsidRDefault="001F35EA" w:rsidP="007670D5">
            <w:pPr>
              <w:spacing w:line="276" w:lineRule="auto"/>
              <w:jc w:val="both"/>
              <w:rPr>
                <w:rFonts w:cs="Arial"/>
                <w:bCs/>
                <w:sz w:val="22"/>
                <w:szCs w:val="22"/>
                <w:lang w:eastAsia="en-AU"/>
              </w:rPr>
            </w:pPr>
          </w:p>
          <w:p w14:paraId="73B1EF93" w14:textId="77777777" w:rsidR="001F35EA" w:rsidRPr="009E3BF9" w:rsidRDefault="001F35EA" w:rsidP="007670D5">
            <w:pPr>
              <w:spacing w:line="276" w:lineRule="auto"/>
              <w:jc w:val="both"/>
              <w:rPr>
                <w:rFonts w:cs="Arial"/>
                <w:bCs/>
                <w:sz w:val="22"/>
                <w:szCs w:val="22"/>
                <w:lang w:eastAsia="en-AU"/>
              </w:rPr>
            </w:pPr>
          </w:p>
          <w:p w14:paraId="0C40CE65" w14:textId="5B758109" w:rsidR="001F35EA" w:rsidRDefault="001F35EA" w:rsidP="007670D5">
            <w:pPr>
              <w:spacing w:line="276" w:lineRule="auto"/>
              <w:jc w:val="both"/>
              <w:rPr>
                <w:rFonts w:cs="Arial"/>
                <w:bCs/>
                <w:sz w:val="22"/>
                <w:szCs w:val="22"/>
                <w:lang w:eastAsia="en-AU"/>
              </w:rPr>
            </w:pPr>
          </w:p>
          <w:p w14:paraId="45E42B62" w14:textId="5D6124C5" w:rsidR="009E3BF9" w:rsidRDefault="009E3BF9" w:rsidP="007670D5">
            <w:pPr>
              <w:spacing w:line="276" w:lineRule="auto"/>
              <w:jc w:val="both"/>
              <w:rPr>
                <w:rFonts w:cs="Arial"/>
                <w:bCs/>
                <w:sz w:val="22"/>
                <w:szCs w:val="22"/>
                <w:lang w:eastAsia="en-AU"/>
              </w:rPr>
            </w:pPr>
          </w:p>
          <w:p w14:paraId="72CC6F0F" w14:textId="77777777" w:rsidR="009E3BF9" w:rsidRPr="009E3BF9" w:rsidRDefault="009E3BF9" w:rsidP="007670D5">
            <w:pPr>
              <w:spacing w:line="276" w:lineRule="auto"/>
              <w:jc w:val="both"/>
              <w:rPr>
                <w:rFonts w:cs="Arial"/>
                <w:bCs/>
                <w:sz w:val="22"/>
                <w:szCs w:val="22"/>
                <w:lang w:eastAsia="en-AU"/>
              </w:rPr>
            </w:pPr>
          </w:p>
          <w:p w14:paraId="2D3AB310" w14:textId="77777777" w:rsidR="001F35EA" w:rsidRPr="009E3BF9" w:rsidRDefault="001F35EA" w:rsidP="007670D5">
            <w:pPr>
              <w:spacing w:line="276" w:lineRule="auto"/>
              <w:jc w:val="both"/>
              <w:rPr>
                <w:rFonts w:cs="Arial"/>
                <w:bCs/>
                <w:sz w:val="22"/>
                <w:szCs w:val="22"/>
                <w:lang w:eastAsia="en-AU"/>
              </w:rPr>
            </w:pPr>
          </w:p>
          <w:p w14:paraId="3FF43365" w14:textId="77777777" w:rsidR="001F35EA" w:rsidRPr="009E3BF9" w:rsidRDefault="001F35EA" w:rsidP="007670D5">
            <w:pPr>
              <w:spacing w:line="276" w:lineRule="auto"/>
              <w:jc w:val="both"/>
              <w:rPr>
                <w:rFonts w:cs="Arial"/>
                <w:bCs/>
                <w:sz w:val="22"/>
                <w:szCs w:val="22"/>
                <w:lang w:eastAsia="en-AU"/>
              </w:rPr>
            </w:pPr>
            <w:r w:rsidRPr="009E3BF9">
              <w:rPr>
                <w:rFonts w:cs="Arial"/>
                <w:bCs/>
                <w:sz w:val="22"/>
                <w:szCs w:val="22"/>
                <w:lang w:eastAsia="en-AU"/>
              </w:rPr>
              <w:t>Yes.</w:t>
            </w:r>
          </w:p>
        </w:tc>
      </w:tr>
      <w:tr w:rsidR="001F35EA" w:rsidRPr="00CC55B0" w14:paraId="1D03B6DC"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29B20319"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b/>
                <w:bCs/>
                <w:sz w:val="22"/>
                <w:szCs w:val="22"/>
                <w:lang w:eastAsia="en-AU"/>
              </w:rPr>
              <w:t>4.2 Pedestrian and Cycle Movement</w:t>
            </w:r>
            <w:r w:rsidRPr="009E3BF9">
              <w:rPr>
                <w:rFonts w:cs="Arial"/>
                <w:sz w:val="22"/>
                <w:szCs w:val="22"/>
                <w:lang w:eastAsia="en-AU"/>
              </w:rPr>
              <w:t xml:space="preserve"> </w:t>
            </w:r>
          </w:p>
          <w:p w14:paraId="2D2D90C1"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sz w:val="22"/>
                <w:szCs w:val="22"/>
                <w:lang w:eastAsia="en-AU"/>
              </w:rPr>
              <w:t>The Town Centre is to be designed to provide clear and legible pedestrian and cycle connections.</w:t>
            </w:r>
          </w:p>
        </w:tc>
        <w:tc>
          <w:tcPr>
            <w:tcW w:w="3827" w:type="dxa"/>
            <w:tcBorders>
              <w:top w:val="single" w:sz="4" w:space="0" w:color="auto"/>
              <w:left w:val="single" w:sz="4" w:space="0" w:color="auto"/>
              <w:bottom w:val="single" w:sz="4" w:space="0" w:color="auto"/>
              <w:right w:val="single" w:sz="4" w:space="0" w:color="auto"/>
            </w:tcBorders>
            <w:hideMark/>
          </w:tcPr>
          <w:p w14:paraId="4816F835" w14:textId="77777777" w:rsidR="001F35EA" w:rsidRPr="009E3BF9" w:rsidRDefault="001F35EA" w:rsidP="007670D5">
            <w:pPr>
              <w:spacing w:before="20" w:after="20" w:line="276" w:lineRule="auto"/>
              <w:jc w:val="both"/>
              <w:rPr>
                <w:rFonts w:cs="Arial"/>
                <w:sz w:val="22"/>
                <w:szCs w:val="22"/>
              </w:rPr>
            </w:pPr>
            <w:r w:rsidRPr="009E3BF9">
              <w:rPr>
                <w:rFonts w:cs="Arial"/>
                <w:sz w:val="22"/>
                <w:szCs w:val="22"/>
                <w:lang w:eastAsia="en-AU"/>
              </w:rPr>
              <w:t>Key pedestrian paths have been provided for along Main Street in accordance with Figure 61</w:t>
            </w:r>
            <w:r w:rsidRPr="009E3BF9">
              <w:rPr>
                <w:rFonts w:cs="Arial"/>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43CD6A8" w14:textId="77777777" w:rsidR="001F35EA" w:rsidRPr="009E3BF9" w:rsidRDefault="001F35EA" w:rsidP="007670D5">
            <w:pPr>
              <w:spacing w:line="276" w:lineRule="auto"/>
              <w:jc w:val="both"/>
              <w:rPr>
                <w:rFonts w:cs="Arial"/>
                <w:sz w:val="22"/>
                <w:szCs w:val="22"/>
              </w:rPr>
            </w:pPr>
            <w:r w:rsidRPr="009E3BF9">
              <w:rPr>
                <w:rFonts w:cs="Arial"/>
                <w:bCs/>
                <w:sz w:val="22"/>
                <w:szCs w:val="22"/>
                <w:lang w:eastAsia="en-AU"/>
              </w:rPr>
              <w:t>Yes.</w:t>
            </w:r>
          </w:p>
        </w:tc>
      </w:tr>
      <w:tr w:rsidR="001F35EA" w:rsidRPr="00CC55B0" w14:paraId="0A4C1BF4"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328AE8DE"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b/>
                <w:bCs/>
                <w:sz w:val="22"/>
                <w:szCs w:val="22"/>
                <w:lang w:eastAsia="en-AU"/>
              </w:rPr>
              <w:t>4.2 Pedestrian and Cycle Movement</w:t>
            </w:r>
            <w:r w:rsidRPr="009E3BF9">
              <w:rPr>
                <w:rFonts w:cs="Arial"/>
                <w:sz w:val="22"/>
                <w:szCs w:val="22"/>
                <w:lang w:eastAsia="en-AU"/>
              </w:rPr>
              <w:t xml:space="preserve"> </w:t>
            </w:r>
          </w:p>
          <w:p w14:paraId="1614696A"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sz w:val="22"/>
                <w:szCs w:val="22"/>
                <w:lang w:eastAsia="en-AU"/>
              </w:rPr>
              <w:t>Streets and pathway networks should be designed to ensure that walking and cycling within the Town Centre takes priority over traffic circulation.</w:t>
            </w:r>
          </w:p>
        </w:tc>
        <w:tc>
          <w:tcPr>
            <w:tcW w:w="3827" w:type="dxa"/>
            <w:tcBorders>
              <w:top w:val="single" w:sz="4" w:space="0" w:color="auto"/>
              <w:left w:val="single" w:sz="4" w:space="0" w:color="auto"/>
              <w:bottom w:val="single" w:sz="4" w:space="0" w:color="auto"/>
              <w:right w:val="single" w:sz="4" w:space="0" w:color="auto"/>
            </w:tcBorders>
            <w:hideMark/>
          </w:tcPr>
          <w:p w14:paraId="281CB60A" w14:textId="4EB83EEF"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A covered pedestrian path is provided for the entirety of Main Street. The</w:t>
            </w:r>
            <w:r w:rsidR="001D4ED3" w:rsidRPr="001D4ED3">
              <w:rPr>
                <w:rFonts w:cs="Arial"/>
                <w:sz w:val="22"/>
                <w:szCs w:val="22"/>
                <w:lang w:eastAsia="en-AU"/>
              </w:rPr>
              <w:t xml:space="preserve"> previously approved</w:t>
            </w:r>
            <w:r w:rsidRPr="001D4ED3">
              <w:rPr>
                <w:rFonts w:cs="Arial"/>
                <w:sz w:val="22"/>
                <w:szCs w:val="22"/>
                <w:lang w:eastAsia="en-AU"/>
              </w:rPr>
              <w:t xml:space="preserve"> ‘calmed street’ connection prioriti</w:t>
            </w:r>
            <w:r w:rsidR="00D92AC0" w:rsidRPr="001D4ED3">
              <w:rPr>
                <w:rFonts w:cs="Arial"/>
                <w:sz w:val="22"/>
                <w:szCs w:val="22"/>
                <w:lang w:eastAsia="en-AU"/>
              </w:rPr>
              <w:t>s</w:t>
            </w:r>
            <w:r w:rsidRPr="001D4ED3">
              <w:rPr>
                <w:rFonts w:cs="Arial"/>
                <w:sz w:val="22"/>
                <w:szCs w:val="22"/>
                <w:lang w:eastAsia="en-AU"/>
              </w:rPr>
              <w:t>es pedestrian movements with limited vehicular access. Vehicles are only able to enter the space where bollards are temporarily removed.</w:t>
            </w:r>
          </w:p>
        </w:tc>
        <w:tc>
          <w:tcPr>
            <w:tcW w:w="1417" w:type="dxa"/>
            <w:tcBorders>
              <w:top w:val="single" w:sz="4" w:space="0" w:color="auto"/>
              <w:left w:val="single" w:sz="4" w:space="0" w:color="auto"/>
              <w:bottom w:val="single" w:sz="4" w:space="0" w:color="auto"/>
              <w:right w:val="single" w:sz="4" w:space="0" w:color="auto"/>
            </w:tcBorders>
            <w:hideMark/>
          </w:tcPr>
          <w:p w14:paraId="70806FC0" w14:textId="77777777" w:rsidR="001F35EA" w:rsidRPr="001D4ED3" w:rsidRDefault="001F35EA" w:rsidP="007670D5">
            <w:pPr>
              <w:spacing w:line="276" w:lineRule="auto"/>
              <w:jc w:val="both"/>
              <w:rPr>
                <w:rFonts w:cs="Arial"/>
                <w:sz w:val="22"/>
                <w:szCs w:val="22"/>
              </w:rPr>
            </w:pPr>
            <w:r w:rsidRPr="001D4ED3">
              <w:rPr>
                <w:rFonts w:cs="Arial"/>
                <w:bCs/>
                <w:sz w:val="22"/>
                <w:szCs w:val="22"/>
                <w:lang w:eastAsia="en-AU"/>
              </w:rPr>
              <w:t>Yes.</w:t>
            </w:r>
          </w:p>
        </w:tc>
      </w:tr>
      <w:tr w:rsidR="001F35EA" w:rsidRPr="00CC55B0" w14:paraId="08958A87"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24D91537"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b/>
                <w:bCs/>
                <w:sz w:val="22"/>
                <w:szCs w:val="22"/>
                <w:lang w:eastAsia="en-AU"/>
              </w:rPr>
              <w:t>4.2 Pedestrian and Cycle Movement</w:t>
            </w:r>
            <w:r w:rsidRPr="009E3BF9">
              <w:rPr>
                <w:rFonts w:cs="Arial"/>
                <w:sz w:val="22"/>
                <w:szCs w:val="22"/>
                <w:lang w:eastAsia="en-AU"/>
              </w:rPr>
              <w:t xml:space="preserve"> </w:t>
            </w:r>
          </w:p>
          <w:p w14:paraId="370FB3F3"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sz w:val="22"/>
                <w:szCs w:val="22"/>
                <w:lang w:eastAsia="en-AU"/>
              </w:rPr>
              <w:t>Continuous weather protection for pedestrians is to be provided in key locations by colonnades or awnings.</w:t>
            </w:r>
          </w:p>
        </w:tc>
        <w:tc>
          <w:tcPr>
            <w:tcW w:w="3827" w:type="dxa"/>
            <w:tcBorders>
              <w:top w:val="single" w:sz="4" w:space="0" w:color="auto"/>
              <w:left w:val="single" w:sz="4" w:space="0" w:color="auto"/>
              <w:bottom w:val="single" w:sz="4" w:space="0" w:color="auto"/>
              <w:right w:val="single" w:sz="4" w:space="0" w:color="auto"/>
            </w:tcBorders>
            <w:hideMark/>
          </w:tcPr>
          <w:p w14:paraId="70774A5D"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The building design includes ground level weather protection through a cantilevered awning along the Main Street facade where pedestrian access is provided.</w:t>
            </w:r>
          </w:p>
        </w:tc>
        <w:tc>
          <w:tcPr>
            <w:tcW w:w="1417" w:type="dxa"/>
            <w:tcBorders>
              <w:top w:val="single" w:sz="4" w:space="0" w:color="auto"/>
              <w:left w:val="single" w:sz="4" w:space="0" w:color="auto"/>
              <w:bottom w:val="single" w:sz="4" w:space="0" w:color="auto"/>
              <w:right w:val="single" w:sz="4" w:space="0" w:color="auto"/>
            </w:tcBorders>
            <w:hideMark/>
          </w:tcPr>
          <w:p w14:paraId="2B6CD0DD" w14:textId="77777777" w:rsidR="001F35EA" w:rsidRPr="001D4ED3" w:rsidRDefault="001F35EA" w:rsidP="007670D5">
            <w:pPr>
              <w:spacing w:line="276" w:lineRule="auto"/>
              <w:jc w:val="both"/>
              <w:rPr>
                <w:rFonts w:cs="Arial"/>
                <w:sz w:val="22"/>
                <w:szCs w:val="22"/>
              </w:rPr>
            </w:pPr>
            <w:r w:rsidRPr="001D4ED3">
              <w:rPr>
                <w:rFonts w:cs="Arial"/>
                <w:bCs/>
                <w:sz w:val="22"/>
                <w:szCs w:val="22"/>
                <w:lang w:eastAsia="en-AU"/>
              </w:rPr>
              <w:t>Yes.</w:t>
            </w:r>
          </w:p>
        </w:tc>
      </w:tr>
      <w:tr w:rsidR="001F35EA" w:rsidRPr="00CC55B0" w14:paraId="40942179"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BF00128"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b/>
                <w:bCs/>
                <w:sz w:val="22"/>
                <w:szCs w:val="22"/>
                <w:lang w:eastAsia="en-AU"/>
              </w:rPr>
              <w:lastRenderedPageBreak/>
              <w:t>4.2 Pedestrian and Cycle Movement</w:t>
            </w:r>
            <w:r w:rsidRPr="009E3BF9">
              <w:rPr>
                <w:rFonts w:cs="Arial"/>
                <w:sz w:val="22"/>
                <w:szCs w:val="22"/>
                <w:lang w:eastAsia="en-AU"/>
              </w:rPr>
              <w:t xml:space="preserve"> </w:t>
            </w:r>
          </w:p>
          <w:p w14:paraId="71694A7F" w14:textId="77777777" w:rsidR="001F35EA" w:rsidRPr="009E3BF9" w:rsidRDefault="001F35EA" w:rsidP="007670D5">
            <w:pPr>
              <w:shd w:val="clear" w:color="auto" w:fill="FFFFFF"/>
              <w:spacing w:before="20" w:after="20" w:line="276" w:lineRule="auto"/>
              <w:jc w:val="both"/>
              <w:rPr>
                <w:rFonts w:cs="Arial"/>
                <w:sz w:val="22"/>
                <w:szCs w:val="22"/>
                <w:lang w:eastAsia="en-AU"/>
              </w:rPr>
            </w:pPr>
            <w:r w:rsidRPr="009E3BF9">
              <w:rPr>
                <w:rFonts w:cs="Arial"/>
                <w:sz w:val="22"/>
                <w:szCs w:val="22"/>
                <w:lang w:eastAsia="en-AU"/>
              </w:rPr>
              <w:t>Bike parking facilities should be provided at key locations on streets within the Town Centre. No dedicated bike path is required along Main Street.</w:t>
            </w:r>
          </w:p>
        </w:tc>
        <w:tc>
          <w:tcPr>
            <w:tcW w:w="3827" w:type="dxa"/>
            <w:tcBorders>
              <w:top w:val="single" w:sz="4" w:space="0" w:color="auto"/>
              <w:left w:val="single" w:sz="4" w:space="0" w:color="auto"/>
              <w:bottom w:val="single" w:sz="4" w:space="0" w:color="auto"/>
              <w:right w:val="single" w:sz="4" w:space="0" w:color="auto"/>
            </w:tcBorders>
            <w:hideMark/>
          </w:tcPr>
          <w:p w14:paraId="6F5BEAC9" w14:textId="0D534340"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Bicycle parking is provided within the car parking areas. Dedicated motorcycle and bicycle spaces are provided within the various parts of the car park.</w:t>
            </w:r>
          </w:p>
        </w:tc>
        <w:tc>
          <w:tcPr>
            <w:tcW w:w="1417" w:type="dxa"/>
            <w:tcBorders>
              <w:top w:val="single" w:sz="4" w:space="0" w:color="auto"/>
              <w:left w:val="single" w:sz="4" w:space="0" w:color="auto"/>
              <w:bottom w:val="single" w:sz="4" w:space="0" w:color="auto"/>
              <w:right w:val="single" w:sz="4" w:space="0" w:color="auto"/>
            </w:tcBorders>
            <w:hideMark/>
          </w:tcPr>
          <w:p w14:paraId="344B1C94" w14:textId="77777777" w:rsidR="001F35EA" w:rsidRPr="001D4ED3" w:rsidRDefault="001F35EA" w:rsidP="007670D5">
            <w:pPr>
              <w:spacing w:line="276" w:lineRule="auto"/>
              <w:jc w:val="both"/>
              <w:rPr>
                <w:rFonts w:cs="Arial"/>
                <w:sz w:val="22"/>
                <w:szCs w:val="22"/>
              </w:rPr>
            </w:pPr>
            <w:r w:rsidRPr="001D4ED3">
              <w:rPr>
                <w:rFonts w:cs="Arial"/>
                <w:bCs/>
                <w:sz w:val="22"/>
                <w:szCs w:val="22"/>
                <w:lang w:eastAsia="en-AU"/>
              </w:rPr>
              <w:t>Yes.</w:t>
            </w:r>
          </w:p>
        </w:tc>
      </w:tr>
      <w:tr w:rsidR="001F35EA" w:rsidRPr="00CC55B0" w14:paraId="63B91FCD"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0DD4F248"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r w:rsidRPr="009E3BF9">
              <w:rPr>
                <w:rFonts w:cs="Arial"/>
                <w:b/>
                <w:bCs/>
                <w:sz w:val="22"/>
                <w:szCs w:val="22"/>
                <w:lang w:eastAsia="en-AU"/>
              </w:rPr>
              <w:t>4.3 Road Types</w:t>
            </w:r>
            <w:r w:rsidRPr="009E3BF9">
              <w:rPr>
                <w:rFonts w:eastAsiaTheme="minorHAnsi" w:cs="Arial"/>
                <w:sz w:val="22"/>
                <w:szCs w:val="22"/>
                <w:lang w:val="en-AU"/>
              </w:rPr>
              <w:t xml:space="preserve"> </w:t>
            </w:r>
          </w:p>
          <w:p w14:paraId="3D5F6708"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r w:rsidRPr="009E3BF9">
              <w:rPr>
                <w:rFonts w:eastAsiaTheme="minorHAnsi" w:cs="Arial"/>
                <w:sz w:val="22"/>
                <w:szCs w:val="22"/>
                <w:lang w:val="en-AU"/>
              </w:rPr>
              <w:t xml:space="preserve">Streets are to be provided generally in accordance with the cross-sections in </w:t>
            </w:r>
            <w:r w:rsidRPr="009E3BF9">
              <w:rPr>
                <w:rFonts w:eastAsiaTheme="minorHAnsi" w:cs="Arial"/>
                <w:bCs/>
                <w:sz w:val="22"/>
                <w:szCs w:val="22"/>
                <w:lang w:val="en-AU"/>
              </w:rPr>
              <w:t>Figure 62</w:t>
            </w:r>
            <w:r w:rsidRPr="009E3BF9">
              <w:rPr>
                <w:rFonts w:eastAsiaTheme="minorHAnsi" w:cs="Arial"/>
                <w:sz w:val="22"/>
                <w:szCs w:val="22"/>
                <w:lang w:val="en-AU"/>
              </w:rPr>
              <w:t>. The dimensions shown on these typical diagrams are guidelines.</w:t>
            </w:r>
          </w:p>
          <w:p w14:paraId="10008490"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p>
          <w:p w14:paraId="7EEA35F1"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p>
          <w:p w14:paraId="7A245024" w14:textId="77777777" w:rsidR="001F35EA" w:rsidRPr="009E3BF9" w:rsidRDefault="001F35EA" w:rsidP="007670D5">
            <w:pPr>
              <w:autoSpaceDE w:val="0"/>
              <w:autoSpaceDN w:val="0"/>
              <w:adjustRightInd w:val="0"/>
              <w:spacing w:line="276" w:lineRule="auto"/>
              <w:rPr>
                <w:rFonts w:eastAsiaTheme="minorHAnsi" w:cs="Arial"/>
                <w:sz w:val="22"/>
                <w:szCs w:val="22"/>
                <w:lang w:val="en-AU"/>
              </w:rPr>
            </w:pPr>
            <w:r w:rsidRPr="009E3BF9">
              <w:rPr>
                <w:rFonts w:eastAsiaTheme="minorHAnsi" w:cs="Arial"/>
                <w:sz w:val="22"/>
                <w:szCs w:val="22"/>
                <w:lang w:val="en-AU"/>
              </w:rPr>
              <w:t xml:space="preserve">Main Street in </w:t>
            </w:r>
            <w:r w:rsidRPr="009E3BF9">
              <w:rPr>
                <w:rFonts w:eastAsiaTheme="minorHAnsi" w:cs="Arial"/>
                <w:bCs/>
                <w:sz w:val="22"/>
                <w:szCs w:val="22"/>
                <w:lang w:val="en-AU"/>
              </w:rPr>
              <w:t xml:space="preserve">Figure 62 </w:t>
            </w:r>
            <w:r w:rsidRPr="009E3BF9">
              <w:rPr>
                <w:rFonts w:eastAsiaTheme="minorHAnsi" w:cs="Arial"/>
                <w:sz w:val="22"/>
                <w:szCs w:val="22"/>
                <w:lang w:val="en-AU"/>
              </w:rPr>
              <w:t>should be no wider than 23 metres, have parallel parking between trees and no median to facilitate ease of pedestrian cross movements. Pedestrian crossings should align with retail loop.</w:t>
            </w:r>
          </w:p>
        </w:tc>
        <w:tc>
          <w:tcPr>
            <w:tcW w:w="3827" w:type="dxa"/>
            <w:tcBorders>
              <w:top w:val="single" w:sz="4" w:space="0" w:color="auto"/>
              <w:left w:val="single" w:sz="4" w:space="0" w:color="auto"/>
              <w:bottom w:val="single" w:sz="4" w:space="0" w:color="auto"/>
              <w:right w:val="single" w:sz="4" w:space="0" w:color="auto"/>
            </w:tcBorders>
          </w:tcPr>
          <w:p w14:paraId="5E235D01" w14:textId="77777777" w:rsidR="001F35EA" w:rsidRPr="001D4ED3" w:rsidRDefault="001F35EA" w:rsidP="007670D5">
            <w:pPr>
              <w:pStyle w:val="Default"/>
              <w:spacing w:line="276" w:lineRule="auto"/>
              <w:jc w:val="both"/>
              <w:rPr>
                <w:color w:val="auto"/>
                <w:sz w:val="22"/>
                <w:szCs w:val="22"/>
              </w:rPr>
            </w:pPr>
          </w:p>
          <w:p w14:paraId="0DB3C6CF" w14:textId="4BE08A3C" w:rsidR="001F35EA" w:rsidRPr="001D4ED3" w:rsidRDefault="001F35EA" w:rsidP="007670D5">
            <w:pPr>
              <w:pStyle w:val="Default"/>
              <w:spacing w:line="276" w:lineRule="auto"/>
              <w:jc w:val="both"/>
              <w:rPr>
                <w:color w:val="auto"/>
                <w:sz w:val="22"/>
                <w:szCs w:val="22"/>
              </w:rPr>
            </w:pPr>
            <w:r w:rsidRPr="001D4ED3">
              <w:rPr>
                <w:color w:val="auto"/>
                <w:sz w:val="22"/>
                <w:szCs w:val="22"/>
              </w:rPr>
              <w:t xml:space="preserve">Main Street </w:t>
            </w:r>
            <w:r w:rsidR="001D4ED3" w:rsidRPr="001D4ED3">
              <w:rPr>
                <w:color w:val="auto"/>
                <w:sz w:val="22"/>
                <w:szCs w:val="22"/>
              </w:rPr>
              <w:t>has been approved previously and</w:t>
            </w:r>
            <w:r w:rsidRPr="001D4ED3">
              <w:rPr>
                <w:color w:val="auto"/>
                <w:sz w:val="22"/>
                <w:szCs w:val="22"/>
              </w:rPr>
              <w:t xml:space="preserve"> is consistent with Figure 62: </w:t>
            </w:r>
          </w:p>
          <w:p w14:paraId="44DEA5B3" w14:textId="77777777" w:rsidR="001F35EA" w:rsidRPr="001D4ED3" w:rsidRDefault="001F35EA" w:rsidP="007670D5">
            <w:pPr>
              <w:pStyle w:val="Default"/>
              <w:spacing w:line="276" w:lineRule="auto"/>
              <w:jc w:val="both"/>
              <w:rPr>
                <w:color w:val="auto"/>
                <w:sz w:val="22"/>
                <w:szCs w:val="22"/>
              </w:rPr>
            </w:pPr>
            <w:r w:rsidRPr="001D4ED3">
              <w:rPr>
                <w:color w:val="auto"/>
                <w:sz w:val="22"/>
                <w:szCs w:val="22"/>
              </w:rPr>
              <w:t>Carriageway = 7m</w:t>
            </w:r>
          </w:p>
          <w:p w14:paraId="2C87AE34" w14:textId="77777777" w:rsidR="001F35EA" w:rsidRPr="001D4ED3" w:rsidRDefault="001F35EA" w:rsidP="007670D5">
            <w:pPr>
              <w:pStyle w:val="Default"/>
              <w:spacing w:line="276" w:lineRule="auto"/>
              <w:jc w:val="both"/>
              <w:rPr>
                <w:color w:val="auto"/>
                <w:sz w:val="22"/>
                <w:szCs w:val="22"/>
              </w:rPr>
            </w:pPr>
            <w:r w:rsidRPr="001D4ED3">
              <w:rPr>
                <w:color w:val="auto"/>
                <w:sz w:val="22"/>
                <w:szCs w:val="22"/>
              </w:rPr>
              <w:t>Parking Bays = 2.5</w:t>
            </w:r>
          </w:p>
          <w:p w14:paraId="6C32C320" w14:textId="77777777" w:rsidR="001F35EA" w:rsidRPr="001D4ED3" w:rsidRDefault="001F35EA" w:rsidP="007670D5">
            <w:pPr>
              <w:pStyle w:val="Default"/>
              <w:spacing w:line="276" w:lineRule="auto"/>
              <w:jc w:val="both"/>
              <w:rPr>
                <w:color w:val="auto"/>
                <w:sz w:val="22"/>
                <w:szCs w:val="22"/>
              </w:rPr>
            </w:pPr>
            <w:r w:rsidRPr="001D4ED3">
              <w:rPr>
                <w:color w:val="auto"/>
                <w:sz w:val="22"/>
                <w:szCs w:val="22"/>
              </w:rPr>
              <w:t>Verge Width = 4m</w:t>
            </w:r>
          </w:p>
          <w:p w14:paraId="72749257" w14:textId="77777777" w:rsidR="001F35EA" w:rsidRPr="001D4ED3" w:rsidRDefault="001F35EA" w:rsidP="007670D5">
            <w:pPr>
              <w:pStyle w:val="Default"/>
              <w:spacing w:line="276" w:lineRule="auto"/>
              <w:jc w:val="both"/>
              <w:rPr>
                <w:color w:val="auto"/>
                <w:sz w:val="22"/>
                <w:szCs w:val="22"/>
              </w:rPr>
            </w:pPr>
          </w:p>
          <w:p w14:paraId="7D1F0D36" w14:textId="77777777" w:rsidR="001F35EA" w:rsidRPr="001D4ED3" w:rsidRDefault="001F35EA" w:rsidP="007670D5">
            <w:pPr>
              <w:pStyle w:val="Default"/>
              <w:spacing w:line="276" w:lineRule="auto"/>
              <w:jc w:val="both"/>
              <w:rPr>
                <w:color w:val="auto"/>
                <w:sz w:val="22"/>
                <w:szCs w:val="22"/>
              </w:rPr>
            </w:pPr>
            <w:r w:rsidRPr="001D4ED3">
              <w:rPr>
                <w:color w:val="auto"/>
                <w:sz w:val="22"/>
                <w:szCs w:val="22"/>
              </w:rPr>
              <w:t xml:space="preserve">Calmed Street Design: </w:t>
            </w:r>
          </w:p>
          <w:p w14:paraId="2B4AC954" w14:textId="77777777" w:rsidR="001F35EA" w:rsidRPr="001D4ED3" w:rsidRDefault="001F35EA" w:rsidP="007670D5">
            <w:pPr>
              <w:pStyle w:val="Default"/>
              <w:spacing w:line="276" w:lineRule="auto"/>
              <w:jc w:val="both"/>
              <w:rPr>
                <w:color w:val="auto"/>
                <w:sz w:val="22"/>
                <w:szCs w:val="22"/>
              </w:rPr>
            </w:pPr>
            <w:r w:rsidRPr="001D4ED3">
              <w:rPr>
                <w:color w:val="auto"/>
                <w:sz w:val="22"/>
                <w:szCs w:val="22"/>
              </w:rPr>
              <w:t xml:space="preserve">Combined Width = 7m </w:t>
            </w:r>
          </w:p>
          <w:p w14:paraId="6F1A66F7" w14:textId="77777777" w:rsidR="001F35EA" w:rsidRPr="001D4ED3" w:rsidRDefault="001F35EA" w:rsidP="007670D5">
            <w:pPr>
              <w:pStyle w:val="Default"/>
              <w:spacing w:line="276" w:lineRule="auto"/>
              <w:jc w:val="both"/>
              <w:rPr>
                <w:color w:val="auto"/>
                <w:sz w:val="22"/>
                <w:szCs w:val="22"/>
              </w:rPr>
            </w:pPr>
          </w:p>
          <w:p w14:paraId="62ED0E8F" w14:textId="77777777" w:rsidR="001F35EA" w:rsidRPr="001D4ED3" w:rsidRDefault="001F35EA" w:rsidP="007670D5">
            <w:pPr>
              <w:pStyle w:val="Default"/>
              <w:spacing w:line="276" w:lineRule="auto"/>
              <w:jc w:val="both"/>
              <w:rPr>
                <w:color w:val="auto"/>
                <w:sz w:val="22"/>
                <w:szCs w:val="22"/>
              </w:rPr>
            </w:pPr>
            <w:r w:rsidRPr="001D4ED3">
              <w:rPr>
                <w:color w:val="auto"/>
                <w:sz w:val="22"/>
                <w:szCs w:val="22"/>
              </w:rPr>
              <w:t>Main Street is a total of 20m</w:t>
            </w:r>
          </w:p>
        </w:tc>
        <w:tc>
          <w:tcPr>
            <w:tcW w:w="1417" w:type="dxa"/>
            <w:tcBorders>
              <w:top w:val="single" w:sz="4" w:space="0" w:color="auto"/>
              <w:left w:val="single" w:sz="4" w:space="0" w:color="auto"/>
              <w:bottom w:val="single" w:sz="4" w:space="0" w:color="auto"/>
              <w:right w:val="single" w:sz="4" w:space="0" w:color="auto"/>
            </w:tcBorders>
          </w:tcPr>
          <w:p w14:paraId="3B547577" w14:textId="77777777" w:rsidR="001F35EA" w:rsidRPr="001D4ED3" w:rsidRDefault="001F35EA" w:rsidP="007670D5">
            <w:pPr>
              <w:spacing w:line="276" w:lineRule="auto"/>
              <w:jc w:val="both"/>
              <w:rPr>
                <w:rFonts w:cs="Arial"/>
                <w:bCs/>
                <w:sz w:val="22"/>
                <w:szCs w:val="22"/>
                <w:lang w:eastAsia="en-AU"/>
              </w:rPr>
            </w:pPr>
          </w:p>
          <w:p w14:paraId="322B3730" w14:textId="77777777" w:rsidR="001F35EA" w:rsidRPr="001D4ED3" w:rsidRDefault="001F35EA" w:rsidP="007670D5">
            <w:pPr>
              <w:spacing w:line="276" w:lineRule="auto"/>
              <w:jc w:val="both"/>
              <w:rPr>
                <w:rFonts w:cs="Arial"/>
                <w:bCs/>
                <w:sz w:val="22"/>
                <w:szCs w:val="22"/>
                <w:lang w:eastAsia="en-AU"/>
              </w:rPr>
            </w:pPr>
            <w:r w:rsidRPr="001D4ED3">
              <w:rPr>
                <w:rFonts w:cs="Arial"/>
                <w:bCs/>
                <w:sz w:val="22"/>
                <w:szCs w:val="22"/>
                <w:lang w:eastAsia="en-AU"/>
              </w:rPr>
              <w:t>Yes.</w:t>
            </w:r>
          </w:p>
          <w:p w14:paraId="3EF107ED" w14:textId="77777777" w:rsidR="001F35EA" w:rsidRPr="001D4ED3" w:rsidRDefault="001F35EA" w:rsidP="007670D5">
            <w:pPr>
              <w:spacing w:line="276" w:lineRule="auto"/>
              <w:jc w:val="both"/>
              <w:rPr>
                <w:rFonts w:cs="Arial"/>
                <w:bCs/>
                <w:sz w:val="22"/>
                <w:szCs w:val="22"/>
                <w:lang w:eastAsia="en-AU"/>
              </w:rPr>
            </w:pPr>
          </w:p>
          <w:p w14:paraId="3FC9E09F" w14:textId="77777777" w:rsidR="001F35EA" w:rsidRPr="001D4ED3" w:rsidRDefault="001F35EA" w:rsidP="007670D5">
            <w:pPr>
              <w:spacing w:line="276" w:lineRule="auto"/>
              <w:jc w:val="both"/>
              <w:rPr>
                <w:rFonts w:cs="Arial"/>
                <w:bCs/>
                <w:sz w:val="22"/>
                <w:szCs w:val="22"/>
                <w:lang w:eastAsia="en-AU"/>
              </w:rPr>
            </w:pPr>
          </w:p>
          <w:p w14:paraId="3EBAFF37" w14:textId="77777777" w:rsidR="001F35EA" w:rsidRPr="001D4ED3" w:rsidRDefault="001F35EA" w:rsidP="007670D5">
            <w:pPr>
              <w:spacing w:line="276" w:lineRule="auto"/>
              <w:jc w:val="both"/>
              <w:rPr>
                <w:rFonts w:cs="Arial"/>
                <w:bCs/>
                <w:sz w:val="22"/>
                <w:szCs w:val="22"/>
                <w:lang w:eastAsia="en-AU"/>
              </w:rPr>
            </w:pPr>
          </w:p>
          <w:p w14:paraId="26DDB773" w14:textId="77777777" w:rsidR="001F35EA" w:rsidRPr="001D4ED3" w:rsidRDefault="001F35EA" w:rsidP="007670D5">
            <w:pPr>
              <w:spacing w:line="276" w:lineRule="auto"/>
              <w:jc w:val="both"/>
              <w:rPr>
                <w:rFonts w:cs="Arial"/>
                <w:bCs/>
                <w:sz w:val="22"/>
                <w:szCs w:val="22"/>
                <w:lang w:eastAsia="en-AU"/>
              </w:rPr>
            </w:pPr>
          </w:p>
          <w:p w14:paraId="22D381C8" w14:textId="77777777" w:rsidR="001F35EA" w:rsidRPr="001D4ED3" w:rsidRDefault="001F35EA" w:rsidP="007670D5">
            <w:pPr>
              <w:spacing w:line="276" w:lineRule="auto"/>
              <w:jc w:val="both"/>
              <w:rPr>
                <w:rFonts w:cs="Arial"/>
                <w:bCs/>
                <w:sz w:val="22"/>
                <w:szCs w:val="22"/>
                <w:lang w:eastAsia="en-AU"/>
              </w:rPr>
            </w:pPr>
          </w:p>
          <w:p w14:paraId="2726A8AE" w14:textId="77777777" w:rsidR="001F35EA" w:rsidRPr="001D4ED3" w:rsidRDefault="001F35EA" w:rsidP="007670D5">
            <w:pPr>
              <w:spacing w:line="276" w:lineRule="auto"/>
              <w:jc w:val="both"/>
              <w:rPr>
                <w:rFonts w:cs="Arial"/>
                <w:bCs/>
                <w:sz w:val="22"/>
                <w:szCs w:val="22"/>
                <w:lang w:eastAsia="en-AU"/>
              </w:rPr>
            </w:pPr>
          </w:p>
          <w:p w14:paraId="1121D895" w14:textId="77777777" w:rsidR="001F35EA" w:rsidRPr="001D4ED3" w:rsidRDefault="001F35EA" w:rsidP="007670D5">
            <w:pPr>
              <w:spacing w:line="276" w:lineRule="auto"/>
              <w:jc w:val="both"/>
              <w:rPr>
                <w:rFonts w:cs="Arial"/>
                <w:bCs/>
                <w:sz w:val="22"/>
                <w:szCs w:val="22"/>
                <w:lang w:eastAsia="en-AU"/>
              </w:rPr>
            </w:pPr>
          </w:p>
          <w:p w14:paraId="5A7E7689" w14:textId="77777777" w:rsidR="001F35EA" w:rsidRPr="001D4ED3" w:rsidRDefault="001F35EA" w:rsidP="007670D5">
            <w:pPr>
              <w:spacing w:line="276" w:lineRule="auto"/>
              <w:jc w:val="both"/>
              <w:rPr>
                <w:rFonts w:cs="Arial"/>
                <w:bCs/>
                <w:sz w:val="22"/>
                <w:szCs w:val="22"/>
                <w:lang w:eastAsia="en-AU"/>
              </w:rPr>
            </w:pPr>
          </w:p>
          <w:p w14:paraId="40965EA1" w14:textId="77777777" w:rsidR="001F35EA" w:rsidRPr="001D4ED3" w:rsidRDefault="001F35EA" w:rsidP="007670D5">
            <w:pPr>
              <w:spacing w:line="276" w:lineRule="auto"/>
              <w:jc w:val="both"/>
              <w:rPr>
                <w:rFonts w:cs="Arial"/>
                <w:bCs/>
                <w:sz w:val="22"/>
                <w:szCs w:val="22"/>
                <w:lang w:eastAsia="en-AU"/>
              </w:rPr>
            </w:pPr>
            <w:r w:rsidRPr="001D4ED3">
              <w:rPr>
                <w:rFonts w:cs="Arial"/>
                <w:bCs/>
                <w:sz w:val="22"/>
                <w:szCs w:val="22"/>
                <w:lang w:eastAsia="en-AU"/>
              </w:rPr>
              <w:t>Yes.</w:t>
            </w:r>
          </w:p>
        </w:tc>
      </w:tr>
      <w:tr w:rsidR="001F35EA" w:rsidRPr="00CC55B0" w14:paraId="75C8BE6C"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5005E91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4.4 Public Transport</w:t>
            </w:r>
            <w:r w:rsidRPr="001D4ED3">
              <w:rPr>
                <w:rFonts w:cs="Arial"/>
                <w:sz w:val="22"/>
                <w:szCs w:val="22"/>
                <w:lang w:eastAsia="en-AU"/>
              </w:rPr>
              <w:t xml:space="preserve"> </w:t>
            </w:r>
          </w:p>
          <w:p w14:paraId="0DCC0D9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Bus stops are to be provided generally in accordance with Figure 66.</w:t>
            </w:r>
          </w:p>
        </w:tc>
        <w:tc>
          <w:tcPr>
            <w:tcW w:w="3827" w:type="dxa"/>
            <w:tcBorders>
              <w:top w:val="single" w:sz="4" w:space="0" w:color="auto"/>
              <w:left w:val="single" w:sz="4" w:space="0" w:color="auto"/>
              <w:bottom w:val="single" w:sz="4" w:space="0" w:color="auto"/>
              <w:right w:val="single" w:sz="4" w:space="0" w:color="auto"/>
            </w:tcBorders>
            <w:hideMark/>
          </w:tcPr>
          <w:p w14:paraId="68324BD2" w14:textId="77777777" w:rsidR="001F35EA" w:rsidRPr="001D4ED3" w:rsidRDefault="001F35EA" w:rsidP="007670D5">
            <w:pPr>
              <w:pStyle w:val="Default"/>
              <w:spacing w:line="276" w:lineRule="auto"/>
              <w:jc w:val="both"/>
              <w:rPr>
                <w:color w:val="auto"/>
                <w:sz w:val="22"/>
                <w:szCs w:val="22"/>
              </w:rPr>
            </w:pPr>
            <w:r w:rsidRPr="001D4ED3">
              <w:rPr>
                <w:color w:val="auto"/>
                <w:sz w:val="22"/>
                <w:szCs w:val="22"/>
              </w:rPr>
              <w:t xml:space="preserve">An existing bus transit stop is situated within walking distance on Oran Park Drive. </w:t>
            </w:r>
          </w:p>
        </w:tc>
        <w:tc>
          <w:tcPr>
            <w:tcW w:w="1417" w:type="dxa"/>
            <w:tcBorders>
              <w:top w:val="single" w:sz="4" w:space="0" w:color="auto"/>
              <w:left w:val="single" w:sz="4" w:space="0" w:color="auto"/>
              <w:bottom w:val="single" w:sz="4" w:space="0" w:color="auto"/>
              <w:right w:val="single" w:sz="4" w:space="0" w:color="auto"/>
            </w:tcBorders>
            <w:hideMark/>
          </w:tcPr>
          <w:p w14:paraId="6C939BB1" w14:textId="77777777" w:rsidR="001F35EA" w:rsidRPr="001D4ED3" w:rsidRDefault="001F35EA" w:rsidP="007670D5">
            <w:pPr>
              <w:spacing w:line="276" w:lineRule="auto"/>
              <w:jc w:val="both"/>
              <w:rPr>
                <w:rFonts w:cs="Arial"/>
                <w:sz w:val="22"/>
                <w:szCs w:val="22"/>
              </w:rPr>
            </w:pPr>
            <w:r w:rsidRPr="001D4ED3">
              <w:rPr>
                <w:rFonts w:cs="Arial"/>
                <w:bCs/>
                <w:sz w:val="22"/>
                <w:szCs w:val="22"/>
                <w:lang w:eastAsia="en-AU"/>
              </w:rPr>
              <w:t>Yes.</w:t>
            </w:r>
          </w:p>
        </w:tc>
      </w:tr>
      <w:tr w:rsidR="001F35EA" w:rsidRPr="00CC55B0" w14:paraId="3538BCF6"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313E2F7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5.1 Public Domain</w:t>
            </w:r>
            <w:r w:rsidRPr="001D4ED3">
              <w:rPr>
                <w:rFonts w:cs="Arial"/>
                <w:sz w:val="22"/>
                <w:szCs w:val="22"/>
                <w:lang w:eastAsia="en-AU"/>
              </w:rPr>
              <w:t xml:space="preserve"> </w:t>
            </w:r>
          </w:p>
          <w:p w14:paraId="39AEE5C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Public domain areas are to be designed and located generally in accordance with Figure 67. The design of public domain areas shall take into consideration the Public Domain Manual adopted by Camden Council (Attachment A).</w:t>
            </w:r>
          </w:p>
        </w:tc>
        <w:tc>
          <w:tcPr>
            <w:tcW w:w="3827" w:type="dxa"/>
            <w:tcBorders>
              <w:top w:val="single" w:sz="4" w:space="0" w:color="auto"/>
              <w:left w:val="single" w:sz="4" w:space="0" w:color="auto"/>
              <w:bottom w:val="single" w:sz="4" w:space="0" w:color="auto"/>
              <w:right w:val="single" w:sz="4" w:space="0" w:color="auto"/>
            </w:tcBorders>
          </w:tcPr>
          <w:p w14:paraId="05B1FA6F" w14:textId="3F811C9E"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A detailed landscape plan has been prepared for the public domain areas</w:t>
            </w:r>
            <w:r w:rsidR="001D4ED3" w:rsidRPr="001D4ED3">
              <w:rPr>
                <w:rFonts w:cs="Arial"/>
                <w:sz w:val="22"/>
                <w:szCs w:val="22"/>
                <w:lang w:eastAsia="en-AU"/>
              </w:rPr>
              <w:t xml:space="preserve"> and temporary building facades</w:t>
            </w:r>
            <w:r w:rsidRPr="001D4ED3">
              <w:rPr>
                <w:rFonts w:cs="Arial"/>
                <w:sz w:val="22"/>
                <w:szCs w:val="22"/>
                <w:lang w:eastAsia="en-AU"/>
              </w:rPr>
              <w:t>.</w:t>
            </w:r>
          </w:p>
          <w:p w14:paraId="17E12076" w14:textId="77777777" w:rsidR="001F35EA" w:rsidRPr="001D4ED3" w:rsidRDefault="001F35EA" w:rsidP="007670D5">
            <w:pPr>
              <w:spacing w:before="20" w:after="20" w:line="276" w:lineRule="auto"/>
              <w:jc w:val="both"/>
              <w:rPr>
                <w:rFonts w:cs="Arial"/>
                <w:sz w:val="22"/>
                <w:szCs w:val="22"/>
                <w:lang w:eastAsia="en-AU"/>
              </w:rPr>
            </w:pPr>
          </w:p>
          <w:p w14:paraId="32A701D2"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The landscape plan has been prepared consistent with the Public Domain Manual.</w:t>
            </w:r>
          </w:p>
          <w:p w14:paraId="4BFD9C8C" w14:textId="77777777" w:rsidR="001F35EA" w:rsidRPr="001D4ED3" w:rsidRDefault="001F35EA" w:rsidP="007670D5">
            <w:pPr>
              <w:spacing w:before="20" w:after="20" w:line="276" w:lineRule="auto"/>
              <w:jc w:val="both"/>
              <w:rPr>
                <w:rFonts w:cs="Arial"/>
                <w:sz w:val="22"/>
                <w:szCs w:val="22"/>
                <w:lang w:eastAsia="en-AU"/>
              </w:rPr>
            </w:pPr>
          </w:p>
          <w:p w14:paraId="5B6B76BB"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Pedestrian links have been incorporated to the building design so that the entrance points are consistent with Figure 67.</w:t>
            </w:r>
          </w:p>
        </w:tc>
        <w:tc>
          <w:tcPr>
            <w:tcW w:w="1417" w:type="dxa"/>
            <w:tcBorders>
              <w:top w:val="single" w:sz="4" w:space="0" w:color="auto"/>
              <w:left w:val="single" w:sz="4" w:space="0" w:color="auto"/>
              <w:bottom w:val="single" w:sz="4" w:space="0" w:color="auto"/>
              <w:right w:val="single" w:sz="4" w:space="0" w:color="auto"/>
            </w:tcBorders>
            <w:hideMark/>
          </w:tcPr>
          <w:p w14:paraId="44B6D5E6" w14:textId="77777777" w:rsidR="001F35EA" w:rsidRPr="001D4ED3" w:rsidRDefault="001F35EA" w:rsidP="007670D5">
            <w:pPr>
              <w:spacing w:line="276" w:lineRule="auto"/>
              <w:jc w:val="both"/>
              <w:rPr>
                <w:rFonts w:cs="Arial"/>
                <w:sz w:val="22"/>
                <w:szCs w:val="22"/>
              </w:rPr>
            </w:pPr>
            <w:r w:rsidRPr="001D4ED3">
              <w:rPr>
                <w:rFonts w:cs="Arial"/>
                <w:bCs/>
                <w:sz w:val="22"/>
                <w:szCs w:val="22"/>
                <w:lang w:eastAsia="en-AU"/>
              </w:rPr>
              <w:t>Yes, reinforced by conditions of consent.</w:t>
            </w:r>
          </w:p>
        </w:tc>
      </w:tr>
      <w:tr w:rsidR="001F35EA" w:rsidRPr="00CC55B0" w14:paraId="0BD42252"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5CB5EC20"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5.1 Public Domain</w:t>
            </w:r>
            <w:r w:rsidRPr="001D4ED3">
              <w:rPr>
                <w:rFonts w:cs="Arial"/>
                <w:sz w:val="22"/>
                <w:szCs w:val="22"/>
                <w:lang w:eastAsia="en-AU"/>
              </w:rPr>
              <w:t xml:space="preserve"> </w:t>
            </w:r>
          </w:p>
          <w:p w14:paraId="4A3081C2" w14:textId="77777777" w:rsidR="001F35EA" w:rsidRPr="00CC55B0" w:rsidRDefault="001F35EA" w:rsidP="007670D5">
            <w:pPr>
              <w:shd w:val="clear" w:color="auto" w:fill="FFFFFF"/>
              <w:spacing w:before="20" w:after="20" w:line="276" w:lineRule="auto"/>
              <w:jc w:val="both"/>
              <w:rPr>
                <w:rFonts w:cs="Arial"/>
                <w:sz w:val="22"/>
                <w:szCs w:val="22"/>
                <w:highlight w:val="yellow"/>
                <w:lang w:eastAsia="en-AU"/>
              </w:rPr>
            </w:pPr>
            <w:r w:rsidRPr="001D4ED3">
              <w:rPr>
                <w:rFonts w:cs="Arial"/>
                <w:sz w:val="22"/>
                <w:szCs w:val="22"/>
                <w:lang w:eastAsia="en-AU"/>
              </w:rPr>
              <w:t>All paving materials must conform to relevant standards for durability, non-slip textures, strength and surface treatment to withstand use by light automobiles, service vehicles, pedestrians and bicycles.</w:t>
            </w:r>
          </w:p>
        </w:tc>
        <w:tc>
          <w:tcPr>
            <w:tcW w:w="3827" w:type="dxa"/>
            <w:tcBorders>
              <w:top w:val="single" w:sz="4" w:space="0" w:color="auto"/>
              <w:left w:val="single" w:sz="4" w:space="0" w:color="auto"/>
              <w:bottom w:val="single" w:sz="4" w:space="0" w:color="auto"/>
              <w:right w:val="single" w:sz="4" w:space="0" w:color="auto"/>
            </w:tcBorders>
            <w:hideMark/>
          </w:tcPr>
          <w:p w14:paraId="41EECC2A"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All paving materials will achieve relevant durability, non-slip standards.</w:t>
            </w:r>
          </w:p>
        </w:tc>
        <w:tc>
          <w:tcPr>
            <w:tcW w:w="1417" w:type="dxa"/>
            <w:tcBorders>
              <w:top w:val="single" w:sz="4" w:space="0" w:color="auto"/>
              <w:left w:val="single" w:sz="4" w:space="0" w:color="auto"/>
              <w:bottom w:val="single" w:sz="4" w:space="0" w:color="auto"/>
              <w:right w:val="single" w:sz="4" w:space="0" w:color="auto"/>
            </w:tcBorders>
            <w:hideMark/>
          </w:tcPr>
          <w:p w14:paraId="011B3530" w14:textId="77777777" w:rsidR="001F35EA" w:rsidRPr="001D4ED3" w:rsidRDefault="001F35EA" w:rsidP="007670D5">
            <w:pPr>
              <w:spacing w:line="276" w:lineRule="auto"/>
              <w:jc w:val="both"/>
              <w:rPr>
                <w:rFonts w:cs="Arial"/>
                <w:sz w:val="22"/>
                <w:szCs w:val="22"/>
              </w:rPr>
            </w:pPr>
            <w:r w:rsidRPr="001D4ED3">
              <w:rPr>
                <w:rFonts w:cs="Arial"/>
                <w:bCs/>
                <w:sz w:val="22"/>
                <w:szCs w:val="22"/>
                <w:lang w:eastAsia="en-AU"/>
              </w:rPr>
              <w:t>Yes.</w:t>
            </w:r>
          </w:p>
        </w:tc>
      </w:tr>
      <w:tr w:rsidR="001F35EA" w:rsidRPr="00CC55B0" w14:paraId="12BB9D1E"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43559E3" w14:textId="77777777" w:rsidR="001F35EA" w:rsidRPr="001D4ED3" w:rsidRDefault="001F35EA" w:rsidP="007670D5">
            <w:pPr>
              <w:shd w:val="clear" w:color="auto" w:fill="FFFFFF"/>
              <w:spacing w:before="20" w:after="20" w:line="276" w:lineRule="auto"/>
              <w:jc w:val="both"/>
              <w:rPr>
                <w:rFonts w:cs="Arial"/>
                <w:b/>
                <w:bCs/>
                <w:sz w:val="22"/>
                <w:szCs w:val="22"/>
                <w:lang w:eastAsia="en-AU"/>
              </w:rPr>
            </w:pPr>
            <w:r w:rsidRPr="001D4ED3">
              <w:rPr>
                <w:rFonts w:cs="Arial"/>
                <w:b/>
                <w:bCs/>
                <w:sz w:val="22"/>
                <w:szCs w:val="22"/>
                <w:lang w:eastAsia="en-AU"/>
              </w:rPr>
              <w:lastRenderedPageBreak/>
              <w:t>5.2 Water Sensitive Urban Design Requirements (WSUD)</w:t>
            </w:r>
          </w:p>
          <w:p w14:paraId="6DC64459"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All Development shall generally be in accordance with the Oran Park Precinct Water Cycle Management Strategy and Master Plan prepared by Brown Consulting and adopted by Camden Council. Development Applications, other than minor applications (e.g. shop fit-out, signage or</w:t>
            </w:r>
          </w:p>
          <w:p w14:paraId="6A38FB9F"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change of use applications) shall include information from a suitably qualified consultant demonstrating how the proposed development is in accordance with the above. Key considerations include the management of stormwater run-off (quality &amp; quantity), the minimising of potable water</w:t>
            </w:r>
          </w:p>
          <w:p w14:paraId="2719F52E" w14:textId="77777777" w:rsidR="001F35EA" w:rsidRPr="00CC55B0" w:rsidRDefault="001F35EA" w:rsidP="007670D5">
            <w:pPr>
              <w:shd w:val="clear" w:color="auto" w:fill="FFFFFF"/>
              <w:spacing w:before="20" w:after="20" w:line="276" w:lineRule="auto"/>
              <w:jc w:val="both"/>
              <w:rPr>
                <w:rFonts w:cs="Arial"/>
                <w:sz w:val="22"/>
                <w:szCs w:val="22"/>
                <w:highlight w:val="yellow"/>
                <w:lang w:eastAsia="en-AU"/>
              </w:rPr>
            </w:pPr>
            <w:r w:rsidRPr="001D4ED3">
              <w:rPr>
                <w:rFonts w:cs="Arial"/>
                <w:sz w:val="22"/>
                <w:szCs w:val="22"/>
                <w:lang w:eastAsia="en-AU"/>
              </w:rPr>
              <w:t>use &amp; wastewater generation and water recycling strategies.</w:t>
            </w:r>
          </w:p>
        </w:tc>
        <w:tc>
          <w:tcPr>
            <w:tcW w:w="3827" w:type="dxa"/>
            <w:tcBorders>
              <w:top w:val="single" w:sz="4" w:space="0" w:color="auto"/>
              <w:left w:val="single" w:sz="4" w:space="0" w:color="auto"/>
              <w:bottom w:val="single" w:sz="4" w:space="0" w:color="auto"/>
              <w:right w:val="single" w:sz="4" w:space="0" w:color="auto"/>
            </w:tcBorders>
            <w:hideMark/>
          </w:tcPr>
          <w:p w14:paraId="29DFA733" w14:textId="6B7719B8" w:rsidR="001F35EA" w:rsidRPr="00584A3F" w:rsidRDefault="001F35EA" w:rsidP="007670D5">
            <w:pPr>
              <w:spacing w:before="20" w:after="20" w:line="276" w:lineRule="auto"/>
              <w:jc w:val="both"/>
              <w:rPr>
                <w:rFonts w:cs="Arial"/>
                <w:sz w:val="22"/>
                <w:szCs w:val="22"/>
                <w:lang w:eastAsia="en-AU"/>
              </w:rPr>
            </w:pPr>
            <w:r w:rsidRPr="00584A3F">
              <w:rPr>
                <w:rFonts w:cs="Arial"/>
                <w:sz w:val="22"/>
                <w:szCs w:val="22"/>
                <w:lang w:eastAsia="en-AU"/>
              </w:rPr>
              <w:t xml:space="preserve">A detailed stormwater and water quality report has been prepared by </w:t>
            </w:r>
            <w:r w:rsidR="00584A3F" w:rsidRPr="00584A3F">
              <w:rPr>
                <w:rFonts w:cs="Arial"/>
                <w:sz w:val="22"/>
                <w:szCs w:val="22"/>
                <w:lang w:eastAsia="en-AU"/>
              </w:rPr>
              <w:t>Calibre Professional Services Pty Ltd</w:t>
            </w:r>
            <w:r w:rsidRPr="00584A3F">
              <w:rPr>
                <w:rFonts w:cs="Arial"/>
                <w:sz w:val="22"/>
                <w:szCs w:val="22"/>
                <w:lang w:eastAsia="en-AU"/>
              </w:rPr>
              <w:t>. The report confirms that the proposal will achieve all relevant stormwater and water quality targets.</w:t>
            </w:r>
          </w:p>
        </w:tc>
        <w:tc>
          <w:tcPr>
            <w:tcW w:w="1417" w:type="dxa"/>
            <w:tcBorders>
              <w:top w:val="single" w:sz="4" w:space="0" w:color="auto"/>
              <w:left w:val="single" w:sz="4" w:space="0" w:color="auto"/>
              <w:bottom w:val="single" w:sz="4" w:space="0" w:color="auto"/>
              <w:right w:val="single" w:sz="4" w:space="0" w:color="auto"/>
            </w:tcBorders>
            <w:hideMark/>
          </w:tcPr>
          <w:p w14:paraId="041E1FEE" w14:textId="77777777" w:rsidR="001F35EA" w:rsidRPr="00584A3F" w:rsidRDefault="001F35EA" w:rsidP="007670D5">
            <w:pPr>
              <w:spacing w:line="276" w:lineRule="auto"/>
              <w:jc w:val="both"/>
              <w:rPr>
                <w:rFonts w:cs="Arial"/>
                <w:sz w:val="22"/>
                <w:szCs w:val="22"/>
              </w:rPr>
            </w:pPr>
            <w:r w:rsidRPr="00584A3F">
              <w:rPr>
                <w:rFonts w:cs="Arial"/>
                <w:bCs/>
                <w:sz w:val="22"/>
                <w:szCs w:val="22"/>
                <w:lang w:eastAsia="en-AU"/>
              </w:rPr>
              <w:t>Yes.</w:t>
            </w:r>
          </w:p>
        </w:tc>
      </w:tr>
      <w:tr w:rsidR="001F35EA" w:rsidRPr="00CC55B0" w14:paraId="3DDEFE04"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2874F75"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5.3 Street Trees</w:t>
            </w:r>
            <w:r w:rsidRPr="001D4ED3">
              <w:rPr>
                <w:rFonts w:cs="Arial"/>
                <w:sz w:val="22"/>
                <w:szCs w:val="22"/>
                <w:lang w:eastAsia="en-AU"/>
              </w:rPr>
              <w:t xml:space="preserve"> </w:t>
            </w:r>
          </w:p>
          <w:p w14:paraId="5C0000E3" w14:textId="77777777" w:rsidR="001F35EA" w:rsidRPr="00CC55B0" w:rsidRDefault="001F35EA" w:rsidP="007670D5">
            <w:pPr>
              <w:shd w:val="clear" w:color="auto" w:fill="FFFFFF"/>
              <w:spacing w:before="20" w:after="20" w:line="276" w:lineRule="auto"/>
              <w:jc w:val="both"/>
              <w:rPr>
                <w:rFonts w:cs="Arial"/>
                <w:sz w:val="22"/>
                <w:szCs w:val="22"/>
                <w:highlight w:val="yellow"/>
                <w:lang w:eastAsia="en-AU"/>
              </w:rPr>
            </w:pPr>
            <w:r w:rsidRPr="001D4ED3">
              <w:rPr>
                <w:rFonts w:cs="Arial"/>
                <w:sz w:val="22"/>
                <w:szCs w:val="22"/>
                <w:lang w:eastAsia="en-AU"/>
              </w:rPr>
              <w:t>Development Applications, other than minor applications (e.g. shop fit-out, signage or change of use applications) shall include a landscaping plan prepared by a suitably qualified consultant. The landscaping plan shall generally be in accordance with the landscaping components in the Public Domain Manual for the Town Centre (Attachment A).</w:t>
            </w:r>
          </w:p>
        </w:tc>
        <w:tc>
          <w:tcPr>
            <w:tcW w:w="3827" w:type="dxa"/>
            <w:tcBorders>
              <w:top w:val="single" w:sz="4" w:space="0" w:color="auto"/>
              <w:left w:val="single" w:sz="4" w:space="0" w:color="auto"/>
              <w:bottom w:val="single" w:sz="4" w:space="0" w:color="auto"/>
              <w:right w:val="single" w:sz="4" w:space="0" w:color="auto"/>
            </w:tcBorders>
          </w:tcPr>
          <w:p w14:paraId="072EE5F3"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A detailed landscape plan has been prepared for the public domain areas.</w:t>
            </w:r>
          </w:p>
          <w:p w14:paraId="2D385AD1" w14:textId="77777777" w:rsidR="001F35EA" w:rsidRPr="001D4ED3" w:rsidRDefault="001F35EA" w:rsidP="007670D5">
            <w:pPr>
              <w:spacing w:before="20" w:after="20" w:line="276" w:lineRule="auto"/>
              <w:jc w:val="both"/>
              <w:rPr>
                <w:rFonts w:cs="Arial"/>
                <w:sz w:val="22"/>
                <w:szCs w:val="22"/>
                <w:lang w:eastAsia="en-AU"/>
              </w:rPr>
            </w:pPr>
          </w:p>
          <w:p w14:paraId="6600DEF6"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The landscape plan has been prepared consistent with the Public Domain Manual.</w:t>
            </w:r>
          </w:p>
        </w:tc>
        <w:tc>
          <w:tcPr>
            <w:tcW w:w="1417" w:type="dxa"/>
            <w:tcBorders>
              <w:top w:val="single" w:sz="4" w:space="0" w:color="auto"/>
              <w:left w:val="single" w:sz="4" w:space="0" w:color="auto"/>
              <w:bottom w:val="single" w:sz="4" w:space="0" w:color="auto"/>
              <w:right w:val="single" w:sz="4" w:space="0" w:color="auto"/>
            </w:tcBorders>
            <w:hideMark/>
          </w:tcPr>
          <w:p w14:paraId="4A7677CE" w14:textId="77777777" w:rsidR="001F35EA" w:rsidRPr="001D4ED3" w:rsidRDefault="001F35EA" w:rsidP="007670D5">
            <w:pPr>
              <w:spacing w:line="276" w:lineRule="auto"/>
              <w:jc w:val="both"/>
              <w:rPr>
                <w:rFonts w:cs="Arial"/>
                <w:sz w:val="22"/>
                <w:szCs w:val="22"/>
              </w:rPr>
            </w:pPr>
            <w:r w:rsidRPr="001D4ED3">
              <w:rPr>
                <w:rFonts w:cs="Arial"/>
                <w:bCs/>
                <w:sz w:val="22"/>
                <w:szCs w:val="22"/>
                <w:lang w:eastAsia="en-AU"/>
              </w:rPr>
              <w:t>Yes, reinforced by conditions of consent.</w:t>
            </w:r>
          </w:p>
        </w:tc>
      </w:tr>
      <w:tr w:rsidR="001F35EA" w:rsidRPr="00CC55B0" w14:paraId="736CA953"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2EC3B3AD"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5.3 Street Trees</w:t>
            </w:r>
            <w:r w:rsidRPr="001D4ED3">
              <w:rPr>
                <w:rFonts w:cs="Arial"/>
                <w:sz w:val="22"/>
                <w:szCs w:val="22"/>
                <w:lang w:eastAsia="en-AU"/>
              </w:rPr>
              <w:t xml:space="preserve"> </w:t>
            </w:r>
          </w:p>
          <w:p w14:paraId="24D0AD9F" w14:textId="77777777" w:rsidR="001F35EA" w:rsidRPr="00CC55B0" w:rsidRDefault="001F35EA" w:rsidP="007670D5">
            <w:pPr>
              <w:shd w:val="clear" w:color="auto" w:fill="FFFFFF"/>
              <w:spacing w:before="20" w:after="20" w:line="276" w:lineRule="auto"/>
              <w:jc w:val="both"/>
              <w:rPr>
                <w:rFonts w:cs="Arial"/>
                <w:sz w:val="22"/>
                <w:szCs w:val="22"/>
                <w:highlight w:val="yellow"/>
                <w:lang w:eastAsia="en-AU"/>
              </w:rPr>
            </w:pPr>
            <w:r w:rsidRPr="001D4ED3">
              <w:rPr>
                <w:rFonts w:cs="Arial"/>
                <w:sz w:val="22"/>
                <w:szCs w:val="22"/>
                <w:lang w:eastAsia="en-AU"/>
              </w:rPr>
              <w:t>Street trees and open space planting is to provide generous shade for pedestrians in summer and allow for sunlight penetration to street level in winter.</w:t>
            </w:r>
          </w:p>
        </w:tc>
        <w:tc>
          <w:tcPr>
            <w:tcW w:w="3827" w:type="dxa"/>
            <w:tcBorders>
              <w:top w:val="single" w:sz="4" w:space="0" w:color="auto"/>
              <w:left w:val="single" w:sz="4" w:space="0" w:color="auto"/>
              <w:bottom w:val="single" w:sz="4" w:space="0" w:color="auto"/>
              <w:right w:val="single" w:sz="4" w:space="0" w:color="auto"/>
            </w:tcBorders>
            <w:hideMark/>
          </w:tcPr>
          <w:p w14:paraId="74A161F5"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The landscape plan has been prepared consistent with the Public Domain Manual. Species selected allow for shade in summer and sunlight penetration in summer.</w:t>
            </w:r>
          </w:p>
        </w:tc>
        <w:tc>
          <w:tcPr>
            <w:tcW w:w="1417" w:type="dxa"/>
            <w:tcBorders>
              <w:top w:val="single" w:sz="4" w:space="0" w:color="auto"/>
              <w:left w:val="single" w:sz="4" w:space="0" w:color="auto"/>
              <w:bottom w:val="single" w:sz="4" w:space="0" w:color="auto"/>
              <w:right w:val="single" w:sz="4" w:space="0" w:color="auto"/>
            </w:tcBorders>
            <w:hideMark/>
          </w:tcPr>
          <w:p w14:paraId="6E37F2DB" w14:textId="77777777" w:rsidR="001F35EA" w:rsidRPr="001D4ED3" w:rsidRDefault="001F35EA" w:rsidP="007670D5">
            <w:pPr>
              <w:spacing w:before="20" w:after="20" w:line="276" w:lineRule="auto"/>
              <w:jc w:val="both"/>
              <w:rPr>
                <w:rFonts w:cs="Arial"/>
                <w:bCs/>
                <w:sz w:val="22"/>
                <w:szCs w:val="22"/>
                <w:lang w:eastAsia="en-AU"/>
              </w:rPr>
            </w:pPr>
            <w:r w:rsidRPr="001D4ED3">
              <w:rPr>
                <w:rFonts w:cs="Arial"/>
                <w:bCs/>
                <w:sz w:val="22"/>
                <w:szCs w:val="22"/>
                <w:lang w:eastAsia="en-AU"/>
              </w:rPr>
              <w:t>Yes, reinforced by conditions of consent.</w:t>
            </w:r>
          </w:p>
        </w:tc>
      </w:tr>
      <w:tr w:rsidR="001F35EA" w:rsidRPr="00CC55B0" w14:paraId="2C1BD91F"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2AA8D967" w14:textId="77777777" w:rsidR="001F35EA" w:rsidRPr="001D4ED3" w:rsidRDefault="001F35EA" w:rsidP="007670D5">
            <w:pPr>
              <w:autoSpaceDE w:val="0"/>
              <w:autoSpaceDN w:val="0"/>
              <w:adjustRightInd w:val="0"/>
              <w:spacing w:line="276" w:lineRule="auto"/>
              <w:rPr>
                <w:rFonts w:eastAsiaTheme="minorHAnsi" w:cs="Arial"/>
                <w:sz w:val="22"/>
                <w:szCs w:val="22"/>
                <w:lang w:val="en-AU"/>
              </w:rPr>
            </w:pPr>
            <w:r w:rsidRPr="001D4ED3">
              <w:rPr>
                <w:rFonts w:cs="Arial"/>
                <w:b/>
                <w:bCs/>
                <w:sz w:val="22"/>
                <w:szCs w:val="22"/>
                <w:lang w:eastAsia="en-AU"/>
              </w:rPr>
              <w:lastRenderedPageBreak/>
              <w:t>5.3 Street Trees</w:t>
            </w:r>
            <w:r w:rsidRPr="001D4ED3">
              <w:rPr>
                <w:rFonts w:eastAsiaTheme="minorHAnsi" w:cs="Arial"/>
                <w:sz w:val="22"/>
                <w:szCs w:val="22"/>
                <w:lang w:val="en-AU"/>
              </w:rPr>
              <w:t xml:space="preserve"> </w:t>
            </w:r>
          </w:p>
          <w:p w14:paraId="2AA90ED3" w14:textId="77777777" w:rsidR="001F35EA" w:rsidRPr="001D4ED3" w:rsidRDefault="001F35EA" w:rsidP="007670D5">
            <w:pPr>
              <w:autoSpaceDE w:val="0"/>
              <w:autoSpaceDN w:val="0"/>
              <w:adjustRightInd w:val="0"/>
              <w:spacing w:line="276" w:lineRule="auto"/>
              <w:rPr>
                <w:rFonts w:eastAsiaTheme="minorHAnsi" w:cs="Arial"/>
                <w:sz w:val="22"/>
                <w:szCs w:val="22"/>
                <w:lang w:val="en-AU"/>
              </w:rPr>
            </w:pPr>
            <w:r w:rsidRPr="001D4ED3">
              <w:rPr>
                <w:rFonts w:eastAsiaTheme="minorHAnsi" w:cs="Arial"/>
                <w:sz w:val="22"/>
                <w:szCs w:val="22"/>
                <w:lang w:val="en-AU"/>
              </w:rPr>
              <w:t xml:space="preserve">Main Street: (refer to cross section in </w:t>
            </w:r>
            <w:r w:rsidRPr="001D4ED3">
              <w:rPr>
                <w:rFonts w:eastAsiaTheme="minorHAnsi" w:cs="Arial"/>
                <w:b/>
                <w:bCs/>
                <w:sz w:val="22"/>
                <w:szCs w:val="22"/>
                <w:lang w:val="en-AU"/>
              </w:rPr>
              <w:t>Figure 62</w:t>
            </w:r>
            <w:r w:rsidRPr="001D4ED3">
              <w:rPr>
                <w:rFonts w:eastAsiaTheme="minorHAnsi" w:cs="Arial"/>
                <w:sz w:val="22"/>
                <w:szCs w:val="22"/>
                <w:lang w:val="en-AU"/>
              </w:rPr>
              <w:t>) species selection to respond to the east / west orientation of the street and its corresponding usage by: limiting shade and maximising sun penetration for trees on the northern side of the street; providing medium to large trees on the southern side, capable of delivering appropriate scale to Main Street and at the same time allowing a dappled shade effect throughout the year.</w:t>
            </w:r>
          </w:p>
        </w:tc>
        <w:tc>
          <w:tcPr>
            <w:tcW w:w="3827" w:type="dxa"/>
            <w:tcBorders>
              <w:top w:val="single" w:sz="4" w:space="0" w:color="auto"/>
              <w:left w:val="single" w:sz="4" w:space="0" w:color="auto"/>
              <w:bottom w:val="single" w:sz="4" w:space="0" w:color="auto"/>
              <w:right w:val="single" w:sz="4" w:space="0" w:color="auto"/>
            </w:tcBorders>
            <w:hideMark/>
          </w:tcPr>
          <w:p w14:paraId="32AA764A"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The trees selected for the proposal are consistent with the objectives of this control. The scattered plantings will allow for sun penetration.</w:t>
            </w:r>
          </w:p>
        </w:tc>
        <w:tc>
          <w:tcPr>
            <w:tcW w:w="1417" w:type="dxa"/>
            <w:tcBorders>
              <w:top w:val="single" w:sz="4" w:space="0" w:color="auto"/>
              <w:left w:val="single" w:sz="4" w:space="0" w:color="auto"/>
              <w:bottom w:val="single" w:sz="4" w:space="0" w:color="auto"/>
              <w:right w:val="single" w:sz="4" w:space="0" w:color="auto"/>
            </w:tcBorders>
            <w:hideMark/>
          </w:tcPr>
          <w:p w14:paraId="5088D338" w14:textId="77777777" w:rsidR="001F35EA" w:rsidRPr="001D4ED3" w:rsidRDefault="001F35EA" w:rsidP="007670D5">
            <w:pPr>
              <w:spacing w:before="20" w:after="20" w:line="276" w:lineRule="auto"/>
              <w:jc w:val="both"/>
              <w:rPr>
                <w:rFonts w:cs="Arial"/>
                <w:bCs/>
                <w:sz w:val="22"/>
                <w:szCs w:val="22"/>
                <w:lang w:eastAsia="en-AU"/>
              </w:rPr>
            </w:pPr>
            <w:r w:rsidRPr="001D4ED3">
              <w:rPr>
                <w:rFonts w:cs="Arial"/>
                <w:bCs/>
                <w:sz w:val="22"/>
                <w:szCs w:val="22"/>
                <w:lang w:eastAsia="en-AU"/>
              </w:rPr>
              <w:t>Yes.</w:t>
            </w:r>
          </w:p>
        </w:tc>
      </w:tr>
      <w:tr w:rsidR="001F35EA" w:rsidRPr="00CC55B0" w14:paraId="7D97BAA3"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3654291"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6.0 Environmentally Sustainable Development Principles</w:t>
            </w:r>
            <w:r w:rsidRPr="001D4ED3">
              <w:rPr>
                <w:rFonts w:cs="Arial"/>
                <w:sz w:val="22"/>
                <w:szCs w:val="22"/>
                <w:lang w:eastAsia="en-AU"/>
              </w:rPr>
              <w:t xml:space="preserve"> </w:t>
            </w:r>
          </w:p>
          <w:p w14:paraId="1EB7996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All new retail, commercial and mixed-use buildings must achieve a minimum 4 star Green Star rating from the Green Council of Australia. An Energy Efficiency report is to be provided to Council as part of the Development Application for the development proposal. Matters to be considered as part of an Energy Efficiency report are provided at Attachment B of this Plan.</w:t>
            </w:r>
          </w:p>
        </w:tc>
        <w:tc>
          <w:tcPr>
            <w:tcW w:w="3827" w:type="dxa"/>
            <w:tcBorders>
              <w:top w:val="single" w:sz="4" w:space="0" w:color="auto"/>
              <w:left w:val="single" w:sz="4" w:space="0" w:color="auto"/>
              <w:bottom w:val="single" w:sz="4" w:space="0" w:color="auto"/>
              <w:right w:val="single" w:sz="4" w:space="0" w:color="auto"/>
            </w:tcBorders>
          </w:tcPr>
          <w:p w14:paraId="0483FCE0" w14:textId="1F3B6079" w:rsidR="001F35EA" w:rsidRPr="001D4ED3" w:rsidRDefault="001F35EA" w:rsidP="007670D5">
            <w:pPr>
              <w:pStyle w:val="Default"/>
              <w:spacing w:line="276" w:lineRule="auto"/>
              <w:jc w:val="both"/>
              <w:rPr>
                <w:color w:val="auto"/>
                <w:sz w:val="22"/>
                <w:szCs w:val="22"/>
              </w:rPr>
            </w:pPr>
            <w:r w:rsidRPr="001D4ED3">
              <w:rPr>
                <w:color w:val="auto"/>
                <w:sz w:val="22"/>
                <w:szCs w:val="22"/>
              </w:rPr>
              <w:t xml:space="preserve">A detailed Environmental Sustainability Report has been prepared by </w:t>
            </w:r>
            <w:r w:rsidR="001D4ED3" w:rsidRPr="001D4ED3">
              <w:rPr>
                <w:color w:val="auto"/>
                <w:sz w:val="22"/>
                <w:szCs w:val="22"/>
              </w:rPr>
              <w:t>ADP</w:t>
            </w:r>
            <w:r w:rsidRPr="001D4ED3">
              <w:rPr>
                <w:color w:val="auto"/>
                <w:sz w:val="22"/>
                <w:szCs w:val="22"/>
              </w:rPr>
              <w:t xml:space="preserve"> and is submitted with this proposal. </w:t>
            </w:r>
          </w:p>
          <w:p w14:paraId="5688E0A9" w14:textId="77777777" w:rsidR="001F35EA" w:rsidRPr="001D4ED3" w:rsidRDefault="001F35EA" w:rsidP="007670D5">
            <w:pPr>
              <w:pStyle w:val="Default"/>
              <w:spacing w:line="276" w:lineRule="auto"/>
              <w:jc w:val="both"/>
              <w:rPr>
                <w:color w:val="auto"/>
                <w:sz w:val="22"/>
                <w:szCs w:val="22"/>
              </w:rPr>
            </w:pPr>
          </w:p>
          <w:p w14:paraId="5C1F9194"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rPr>
              <w:t xml:space="preserve">The report demonstrates general compliance with the objectives of sustainable development strategies and sufficiently to addresses ESD requirements for the Development Application. </w:t>
            </w:r>
            <w:r w:rsidR="00E7797E" w:rsidRPr="001D4ED3">
              <w:rPr>
                <w:rFonts w:cs="Arial"/>
                <w:sz w:val="22"/>
                <w:szCs w:val="22"/>
              </w:rPr>
              <w:t>However, no certification has been submitted that the building achieves a 4-star Green Star rating.</w:t>
            </w:r>
          </w:p>
        </w:tc>
        <w:tc>
          <w:tcPr>
            <w:tcW w:w="1417" w:type="dxa"/>
            <w:tcBorders>
              <w:top w:val="single" w:sz="4" w:space="0" w:color="auto"/>
              <w:left w:val="single" w:sz="4" w:space="0" w:color="auto"/>
              <w:bottom w:val="single" w:sz="4" w:space="0" w:color="auto"/>
              <w:right w:val="single" w:sz="4" w:space="0" w:color="auto"/>
            </w:tcBorders>
            <w:hideMark/>
          </w:tcPr>
          <w:p w14:paraId="4220C0F8" w14:textId="77777777" w:rsidR="001F35EA" w:rsidRPr="00CC55B0" w:rsidRDefault="00E7797E" w:rsidP="007670D5">
            <w:pPr>
              <w:spacing w:before="20" w:after="20" w:line="276" w:lineRule="auto"/>
              <w:jc w:val="both"/>
              <w:rPr>
                <w:rFonts w:cs="Arial"/>
                <w:bCs/>
                <w:sz w:val="22"/>
                <w:szCs w:val="22"/>
                <w:highlight w:val="yellow"/>
                <w:lang w:eastAsia="en-AU"/>
              </w:rPr>
            </w:pPr>
            <w:r w:rsidRPr="00584A3F">
              <w:rPr>
                <w:rFonts w:cs="Arial"/>
                <w:bCs/>
                <w:sz w:val="22"/>
                <w:szCs w:val="22"/>
                <w:lang w:eastAsia="en-AU"/>
              </w:rPr>
              <w:t>No, see discussion in Report.</w:t>
            </w:r>
          </w:p>
        </w:tc>
      </w:tr>
      <w:tr w:rsidR="001F35EA" w:rsidRPr="00CC55B0" w14:paraId="6747D516"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0E0098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7.1 Built Form Articulation</w:t>
            </w:r>
            <w:r w:rsidRPr="001D4ED3">
              <w:rPr>
                <w:rFonts w:cs="Arial"/>
                <w:sz w:val="22"/>
                <w:szCs w:val="22"/>
                <w:lang w:eastAsia="en-AU"/>
              </w:rPr>
              <w:t xml:space="preserve"> </w:t>
            </w:r>
          </w:p>
          <w:p w14:paraId="6DDA8C3B"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 xml:space="preserve">Articulation zones should be provided to compliment the building mass and </w:t>
            </w:r>
            <w:r w:rsidRPr="001D4ED3">
              <w:rPr>
                <w:rFonts w:cs="Arial"/>
                <w:sz w:val="22"/>
                <w:szCs w:val="22"/>
                <w:lang w:val="en-AU" w:eastAsia="en-AU"/>
              </w:rPr>
              <w:t>emphasise</w:t>
            </w:r>
            <w:r w:rsidRPr="001D4ED3">
              <w:rPr>
                <w:rFonts w:cs="Arial"/>
                <w:sz w:val="22"/>
                <w:szCs w:val="22"/>
                <w:lang w:eastAsia="en-AU"/>
              </w:rPr>
              <w:t xml:space="preserve"> key design elements such as entrance points and respond to environmental conditions including solar access, noise, privacy and views.</w:t>
            </w:r>
          </w:p>
        </w:tc>
        <w:tc>
          <w:tcPr>
            <w:tcW w:w="3827" w:type="dxa"/>
            <w:tcBorders>
              <w:top w:val="single" w:sz="4" w:space="0" w:color="auto"/>
              <w:left w:val="single" w:sz="4" w:space="0" w:color="auto"/>
              <w:bottom w:val="single" w:sz="4" w:space="0" w:color="auto"/>
              <w:right w:val="single" w:sz="4" w:space="0" w:color="auto"/>
            </w:tcBorders>
            <w:hideMark/>
          </w:tcPr>
          <w:p w14:paraId="13DCDA8C" w14:textId="77777777" w:rsidR="001F35EA" w:rsidRPr="001D4ED3" w:rsidRDefault="001F35EA" w:rsidP="007670D5">
            <w:pPr>
              <w:spacing w:before="20" w:after="20" w:line="276" w:lineRule="auto"/>
              <w:jc w:val="both"/>
              <w:rPr>
                <w:rFonts w:cs="Arial"/>
                <w:sz w:val="22"/>
                <w:szCs w:val="22"/>
                <w:lang w:eastAsia="en-AU"/>
              </w:rPr>
            </w:pPr>
            <w:r w:rsidRPr="001D4ED3">
              <w:rPr>
                <w:rFonts w:cs="Arial"/>
                <w:sz w:val="22"/>
                <w:szCs w:val="22"/>
                <w:lang w:eastAsia="en-AU"/>
              </w:rPr>
              <w:t xml:space="preserve">The </w:t>
            </w:r>
            <w:r w:rsidR="001D4ED3" w:rsidRPr="001D4ED3">
              <w:rPr>
                <w:rFonts w:cs="Arial"/>
                <w:sz w:val="22"/>
                <w:szCs w:val="22"/>
                <w:lang w:eastAsia="en-AU"/>
              </w:rPr>
              <w:t xml:space="preserve">final </w:t>
            </w:r>
            <w:r w:rsidRPr="001D4ED3">
              <w:rPr>
                <w:rFonts w:cs="Arial"/>
                <w:sz w:val="22"/>
                <w:szCs w:val="22"/>
                <w:lang w:eastAsia="en-AU"/>
              </w:rPr>
              <w:t>built form demonstrates articulation to the building facades which highlight the main entrance areas and responds to environmental conditions.</w:t>
            </w:r>
          </w:p>
          <w:p w14:paraId="44D5EEA2" w14:textId="77777777" w:rsidR="001D4ED3" w:rsidRPr="001D4ED3" w:rsidRDefault="001D4ED3" w:rsidP="007670D5">
            <w:pPr>
              <w:spacing w:before="20" w:after="20" w:line="276" w:lineRule="auto"/>
              <w:jc w:val="both"/>
              <w:rPr>
                <w:rFonts w:cs="Arial"/>
                <w:sz w:val="22"/>
                <w:szCs w:val="22"/>
                <w:lang w:eastAsia="en-AU"/>
              </w:rPr>
            </w:pPr>
          </w:p>
          <w:p w14:paraId="7442ADDD" w14:textId="67A04321" w:rsidR="001D4ED3" w:rsidRPr="001D4ED3" w:rsidRDefault="001D4ED3" w:rsidP="007670D5">
            <w:pPr>
              <w:spacing w:before="20" w:after="20" w:line="276" w:lineRule="auto"/>
              <w:jc w:val="both"/>
              <w:rPr>
                <w:rFonts w:cs="Arial"/>
                <w:sz w:val="22"/>
                <w:szCs w:val="22"/>
                <w:lang w:eastAsia="en-AU"/>
              </w:rPr>
            </w:pPr>
            <w:r w:rsidRPr="001D4ED3">
              <w:rPr>
                <w:rFonts w:cs="Arial"/>
                <w:sz w:val="22"/>
                <w:szCs w:val="22"/>
                <w:lang w:eastAsia="en-AU"/>
              </w:rPr>
              <w:t xml:space="preserve">Blanks walls are avoided through murals and landscaping where temporary facades are proposed. The landscaping and art will be maintained until future stages are constructed in their place. </w:t>
            </w:r>
          </w:p>
        </w:tc>
        <w:tc>
          <w:tcPr>
            <w:tcW w:w="1417" w:type="dxa"/>
            <w:tcBorders>
              <w:top w:val="single" w:sz="4" w:space="0" w:color="auto"/>
              <w:left w:val="single" w:sz="4" w:space="0" w:color="auto"/>
              <w:bottom w:val="single" w:sz="4" w:space="0" w:color="auto"/>
              <w:right w:val="single" w:sz="4" w:space="0" w:color="auto"/>
            </w:tcBorders>
            <w:hideMark/>
          </w:tcPr>
          <w:p w14:paraId="3D14EFFF" w14:textId="77777777" w:rsidR="001F35EA" w:rsidRPr="001D4ED3" w:rsidRDefault="001F35EA" w:rsidP="007670D5">
            <w:pPr>
              <w:spacing w:line="276" w:lineRule="auto"/>
              <w:jc w:val="both"/>
              <w:rPr>
                <w:rFonts w:cs="Arial"/>
                <w:sz w:val="22"/>
                <w:szCs w:val="22"/>
              </w:rPr>
            </w:pPr>
            <w:r w:rsidRPr="001D4ED3">
              <w:rPr>
                <w:rFonts w:cs="Arial"/>
                <w:bCs/>
                <w:sz w:val="22"/>
                <w:szCs w:val="22"/>
                <w:lang w:eastAsia="en-AU"/>
              </w:rPr>
              <w:t>Yes.</w:t>
            </w:r>
          </w:p>
        </w:tc>
      </w:tr>
      <w:tr w:rsidR="001F35EA" w:rsidRPr="00CC55B0" w14:paraId="1030F6EB"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9C6A9D3"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lastRenderedPageBreak/>
              <w:t>7.2 Architectural Character</w:t>
            </w:r>
            <w:r w:rsidRPr="001D4ED3">
              <w:rPr>
                <w:rFonts w:cs="Arial"/>
                <w:sz w:val="22"/>
                <w:szCs w:val="22"/>
                <w:lang w:eastAsia="en-AU"/>
              </w:rPr>
              <w:t xml:space="preserve"> </w:t>
            </w:r>
          </w:p>
          <w:p w14:paraId="656DCEA7"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Articulation and Corners: Buildings at Oran Park Town Centre are to generally align with street edges, be articulated in their façade treatments and express corners in design.</w:t>
            </w:r>
          </w:p>
        </w:tc>
        <w:tc>
          <w:tcPr>
            <w:tcW w:w="3827" w:type="dxa"/>
            <w:tcBorders>
              <w:top w:val="single" w:sz="4" w:space="0" w:color="auto"/>
              <w:left w:val="single" w:sz="4" w:space="0" w:color="auto"/>
              <w:bottom w:val="single" w:sz="4" w:space="0" w:color="auto"/>
              <w:right w:val="single" w:sz="4" w:space="0" w:color="auto"/>
            </w:tcBorders>
            <w:hideMark/>
          </w:tcPr>
          <w:p w14:paraId="1E50791D" w14:textId="77777777" w:rsidR="001F35EA" w:rsidRPr="001E3830" w:rsidRDefault="001F35EA" w:rsidP="007670D5">
            <w:pPr>
              <w:spacing w:before="20" w:after="20" w:line="276" w:lineRule="auto"/>
              <w:jc w:val="both"/>
              <w:rPr>
                <w:rFonts w:cs="Arial"/>
                <w:sz w:val="22"/>
                <w:szCs w:val="22"/>
                <w:lang w:eastAsia="en-AU"/>
              </w:rPr>
            </w:pPr>
            <w:r w:rsidRPr="001E3830">
              <w:rPr>
                <w:rFonts w:cs="Arial"/>
                <w:sz w:val="22"/>
                <w:szCs w:val="22"/>
                <w:lang w:eastAsia="en-AU"/>
              </w:rPr>
              <w:t>The building has been designed to align with street edges and provides articulation to the façade</w:t>
            </w:r>
            <w:r w:rsidR="001D4ED3" w:rsidRPr="001E3830">
              <w:rPr>
                <w:rFonts w:cs="Arial"/>
                <w:sz w:val="22"/>
                <w:szCs w:val="22"/>
                <w:lang w:eastAsia="en-AU"/>
              </w:rPr>
              <w:t>s</w:t>
            </w:r>
            <w:r w:rsidRPr="001E3830">
              <w:rPr>
                <w:rFonts w:cs="Arial"/>
                <w:sz w:val="22"/>
                <w:szCs w:val="22"/>
                <w:lang w:eastAsia="en-AU"/>
              </w:rPr>
              <w:t>.</w:t>
            </w:r>
          </w:p>
          <w:p w14:paraId="7542C4FE" w14:textId="77777777" w:rsidR="001D4ED3" w:rsidRPr="001E3830" w:rsidRDefault="001D4ED3" w:rsidP="007670D5">
            <w:pPr>
              <w:spacing w:before="20" w:after="20" w:line="276" w:lineRule="auto"/>
              <w:jc w:val="both"/>
              <w:rPr>
                <w:rFonts w:cs="Arial"/>
                <w:sz w:val="22"/>
                <w:szCs w:val="22"/>
                <w:lang w:eastAsia="en-AU"/>
              </w:rPr>
            </w:pPr>
          </w:p>
          <w:p w14:paraId="409DD60D" w14:textId="2A95AC5D" w:rsidR="001D4ED3" w:rsidRPr="001E3830" w:rsidRDefault="001D4ED3" w:rsidP="007670D5">
            <w:pPr>
              <w:spacing w:before="20" w:after="20" w:line="276" w:lineRule="auto"/>
              <w:jc w:val="both"/>
              <w:rPr>
                <w:rFonts w:cs="Arial"/>
                <w:sz w:val="22"/>
                <w:szCs w:val="22"/>
                <w:lang w:eastAsia="en-AU"/>
              </w:rPr>
            </w:pPr>
            <w:r w:rsidRPr="001E3830">
              <w:rPr>
                <w:rFonts w:cs="Arial"/>
                <w:sz w:val="22"/>
                <w:szCs w:val="22"/>
                <w:lang w:eastAsia="en-AU"/>
              </w:rPr>
              <w:t xml:space="preserve">Given that the subject stage only incorporates the centre of </w:t>
            </w:r>
            <w:r w:rsidR="001E3830" w:rsidRPr="001E3830">
              <w:rPr>
                <w:rFonts w:cs="Arial"/>
                <w:sz w:val="22"/>
                <w:szCs w:val="22"/>
                <w:lang w:eastAsia="en-AU"/>
              </w:rPr>
              <w:t>the overall development, corner elements are not possible in the stage. The design however provides opportunity for corner elements to be provided in the future stages</w:t>
            </w:r>
          </w:p>
        </w:tc>
        <w:tc>
          <w:tcPr>
            <w:tcW w:w="1417" w:type="dxa"/>
            <w:tcBorders>
              <w:top w:val="single" w:sz="4" w:space="0" w:color="auto"/>
              <w:left w:val="single" w:sz="4" w:space="0" w:color="auto"/>
              <w:bottom w:val="single" w:sz="4" w:space="0" w:color="auto"/>
              <w:right w:val="single" w:sz="4" w:space="0" w:color="auto"/>
            </w:tcBorders>
            <w:hideMark/>
          </w:tcPr>
          <w:p w14:paraId="02299475" w14:textId="58808F60" w:rsidR="001F35EA" w:rsidRPr="001E3830" w:rsidRDefault="001F35EA" w:rsidP="007670D5">
            <w:pPr>
              <w:spacing w:line="276" w:lineRule="auto"/>
              <w:jc w:val="both"/>
              <w:rPr>
                <w:rFonts w:cs="Arial"/>
                <w:sz w:val="22"/>
                <w:szCs w:val="22"/>
              </w:rPr>
            </w:pPr>
            <w:r w:rsidRPr="001E3830">
              <w:rPr>
                <w:rFonts w:cs="Arial"/>
                <w:bCs/>
                <w:sz w:val="22"/>
                <w:szCs w:val="22"/>
                <w:lang w:eastAsia="en-AU"/>
              </w:rPr>
              <w:t>Yes</w:t>
            </w:r>
            <w:r w:rsidR="001D4ED3" w:rsidRPr="001E3830">
              <w:rPr>
                <w:rFonts w:cs="Arial"/>
                <w:bCs/>
                <w:sz w:val="22"/>
                <w:szCs w:val="22"/>
                <w:lang w:eastAsia="en-AU"/>
              </w:rPr>
              <w:t xml:space="preserve">, opportunity for future compliance is </w:t>
            </w:r>
            <w:r w:rsidR="001E3830" w:rsidRPr="001E3830">
              <w:rPr>
                <w:rFonts w:cs="Arial"/>
                <w:bCs/>
                <w:sz w:val="22"/>
                <w:szCs w:val="22"/>
                <w:lang w:eastAsia="en-AU"/>
              </w:rPr>
              <w:t>available</w:t>
            </w:r>
            <w:r w:rsidRPr="001E3830">
              <w:rPr>
                <w:rFonts w:cs="Arial"/>
                <w:bCs/>
                <w:sz w:val="22"/>
                <w:szCs w:val="22"/>
                <w:lang w:eastAsia="en-AU"/>
              </w:rPr>
              <w:t>.</w:t>
            </w:r>
          </w:p>
        </w:tc>
      </w:tr>
      <w:tr w:rsidR="001F35EA" w:rsidRPr="00CC55B0" w14:paraId="4A8392B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17D418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7.2 Architectural Character</w:t>
            </w:r>
            <w:r w:rsidRPr="001D4ED3">
              <w:rPr>
                <w:rFonts w:cs="Arial"/>
                <w:sz w:val="22"/>
                <w:szCs w:val="22"/>
                <w:lang w:eastAsia="en-AU"/>
              </w:rPr>
              <w:t xml:space="preserve"> </w:t>
            </w:r>
          </w:p>
          <w:p w14:paraId="7D46E22D"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Corners are to be visually prominent and may be reinforced by one and two story verandas / balconies which turn the corner in a traditional manner.</w:t>
            </w:r>
          </w:p>
        </w:tc>
        <w:tc>
          <w:tcPr>
            <w:tcW w:w="3827" w:type="dxa"/>
            <w:tcBorders>
              <w:top w:val="single" w:sz="4" w:space="0" w:color="auto"/>
              <w:left w:val="single" w:sz="4" w:space="0" w:color="auto"/>
              <w:bottom w:val="single" w:sz="4" w:space="0" w:color="auto"/>
              <w:right w:val="single" w:sz="4" w:space="0" w:color="auto"/>
            </w:tcBorders>
            <w:hideMark/>
          </w:tcPr>
          <w:p w14:paraId="235FE344" w14:textId="0DEA3A79" w:rsidR="001F35EA" w:rsidRPr="00CC55B0" w:rsidRDefault="001E3830" w:rsidP="007670D5">
            <w:pPr>
              <w:spacing w:before="20" w:after="20" w:line="276" w:lineRule="auto"/>
              <w:jc w:val="both"/>
              <w:rPr>
                <w:rFonts w:cs="Arial"/>
                <w:sz w:val="22"/>
                <w:szCs w:val="22"/>
                <w:highlight w:val="yellow"/>
              </w:rPr>
            </w:pPr>
            <w:r w:rsidRPr="001E3830">
              <w:rPr>
                <w:rFonts w:cs="Arial"/>
                <w:sz w:val="22"/>
                <w:szCs w:val="22"/>
                <w:lang w:eastAsia="en-AU"/>
              </w:rPr>
              <w:t>Given that the subject stage only incorporates the centre of the overall development, corner elements are not possible in the stage. The design however provides opportunity for corner elements to be provided in the future stages</w:t>
            </w:r>
            <w:r>
              <w:rPr>
                <w:rFonts w:cs="Arial"/>
                <w:sz w:val="22"/>
                <w:szCs w:val="22"/>
                <w:lang w:eastAsia="en-AU"/>
              </w:rPr>
              <w:t>.</w:t>
            </w:r>
          </w:p>
        </w:tc>
        <w:tc>
          <w:tcPr>
            <w:tcW w:w="1417" w:type="dxa"/>
            <w:tcBorders>
              <w:top w:val="single" w:sz="4" w:space="0" w:color="auto"/>
              <w:left w:val="single" w:sz="4" w:space="0" w:color="auto"/>
              <w:bottom w:val="single" w:sz="4" w:space="0" w:color="auto"/>
              <w:right w:val="single" w:sz="4" w:space="0" w:color="auto"/>
            </w:tcBorders>
            <w:hideMark/>
          </w:tcPr>
          <w:p w14:paraId="309E788D" w14:textId="6E4AC7B2" w:rsidR="001F35EA" w:rsidRPr="00CC55B0" w:rsidRDefault="001E3830" w:rsidP="007670D5">
            <w:pPr>
              <w:spacing w:line="276" w:lineRule="auto"/>
              <w:jc w:val="both"/>
              <w:rPr>
                <w:rFonts w:cs="Arial"/>
                <w:sz w:val="22"/>
                <w:szCs w:val="22"/>
                <w:highlight w:val="yellow"/>
              </w:rPr>
            </w:pPr>
            <w:r w:rsidRPr="001E3830">
              <w:rPr>
                <w:rFonts w:cs="Arial"/>
                <w:bCs/>
                <w:sz w:val="22"/>
                <w:szCs w:val="22"/>
                <w:lang w:eastAsia="en-AU"/>
              </w:rPr>
              <w:t>Yes, opportunity for future compliance is available.</w:t>
            </w:r>
          </w:p>
        </w:tc>
      </w:tr>
      <w:tr w:rsidR="001F35EA" w:rsidRPr="00CC55B0" w14:paraId="140B8C7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349F3F2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7.2 Architectural Character</w:t>
            </w:r>
            <w:r w:rsidRPr="001D4ED3">
              <w:rPr>
                <w:rFonts w:cs="Arial"/>
                <w:sz w:val="22"/>
                <w:szCs w:val="22"/>
                <w:lang w:eastAsia="en-AU"/>
              </w:rPr>
              <w:t xml:space="preserve"> </w:t>
            </w:r>
          </w:p>
          <w:p w14:paraId="5C45C2FB"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Building Interface: The interface between the building and the public domain is to be designed to create active safer streets, to encourage flexibility in design for changing uses at ground level and provide weather protection for pedestrian amenity.</w:t>
            </w:r>
          </w:p>
        </w:tc>
        <w:tc>
          <w:tcPr>
            <w:tcW w:w="3827" w:type="dxa"/>
            <w:tcBorders>
              <w:top w:val="single" w:sz="4" w:space="0" w:color="auto"/>
              <w:left w:val="single" w:sz="4" w:space="0" w:color="auto"/>
              <w:bottom w:val="single" w:sz="4" w:space="0" w:color="auto"/>
              <w:right w:val="single" w:sz="4" w:space="0" w:color="auto"/>
            </w:tcBorders>
            <w:hideMark/>
          </w:tcPr>
          <w:p w14:paraId="7B5609E5" w14:textId="09613DD4" w:rsidR="001F35EA" w:rsidRPr="00E007CB" w:rsidRDefault="001F35EA" w:rsidP="007670D5">
            <w:pPr>
              <w:spacing w:before="20" w:after="20" w:line="276" w:lineRule="auto"/>
              <w:jc w:val="both"/>
              <w:rPr>
                <w:rFonts w:cs="Arial"/>
                <w:sz w:val="22"/>
                <w:szCs w:val="22"/>
                <w:lang w:eastAsia="en-AU"/>
              </w:rPr>
            </w:pPr>
            <w:r w:rsidRPr="00E007CB">
              <w:rPr>
                <w:rFonts w:cs="Arial"/>
                <w:sz w:val="22"/>
                <w:szCs w:val="22"/>
                <w:lang w:eastAsia="en-AU"/>
              </w:rPr>
              <w:t>The building and landscape design of the public domain</w:t>
            </w:r>
            <w:r w:rsidR="00E007CB" w:rsidRPr="00E007CB">
              <w:rPr>
                <w:rFonts w:cs="Arial"/>
                <w:sz w:val="22"/>
                <w:szCs w:val="22"/>
                <w:lang w:eastAsia="en-AU"/>
              </w:rPr>
              <w:t xml:space="preserve"> to Main Street</w:t>
            </w:r>
            <w:r w:rsidRPr="00E007CB">
              <w:rPr>
                <w:rFonts w:cs="Arial"/>
                <w:sz w:val="22"/>
                <w:szCs w:val="22"/>
                <w:lang w:eastAsia="en-AU"/>
              </w:rPr>
              <w:t xml:space="preserve"> have been designed and will be constructed concurrently to help ensure a seamless transition between the public and private domain.</w:t>
            </w:r>
          </w:p>
        </w:tc>
        <w:tc>
          <w:tcPr>
            <w:tcW w:w="1417" w:type="dxa"/>
            <w:tcBorders>
              <w:top w:val="single" w:sz="4" w:space="0" w:color="auto"/>
              <w:left w:val="single" w:sz="4" w:space="0" w:color="auto"/>
              <w:bottom w:val="single" w:sz="4" w:space="0" w:color="auto"/>
              <w:right w:val="single" w:sz="4" w:space="0" w:color="auto"/>
            </w:tcBorders>
            <w:hideMark/>
          </w:tcPr>
          <w:p w14:paraId="2EC699EB" w14:textId="77777777" w:rsidR="001F35EA" w:rsidRPr="00E007CB" w:rsidRDefault="001F35EA" w:rsidP="007670D5">
            <w:pPr>
              <w:spacing w:line="276" w:lineRule="auto"/>
              <w:jc w:val="both"/>
              <w:rPr>
                <w:rFonts w:cs="Arial"/>
                <w:sz w:val="22"/>
                <w:szCs w:val="22"/>
              </w:rPr>
            </w:pPr>
            <w:r w:rsidRPr="00E007CB">
              <w:rPr>
                <w:rFonts w:cs="Arial"/>
                <w:bCs/>
                <w:sz w:val="22"/>
                <w:szCs w:val="22"/>
                <w:lang w:eastAsia="en-AU"/>
              </w:rPr>
              <w:t>Yes.</w:t>
            </w:r>
          </w:p>
        </w:tc>
      </w:tr>
      <w:tr w:rsidR="001F35EA" w:rsidRPr="00CC55B0" w14:paraId="1630CE42"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1A1763C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7.2 Architectural Character</w:t>
            </w:r>
            <w:r w:rsidRPr="001D4ED3">
              <w:rPr>
                <w:rFonts w:cs="Arial"/>
                <w:sz w:val="22"/>
                <w:szCs w:val="22"/>
                <w:lang w:eastAsia="en-AU"/>
              </w:rPr>
              <w:t xml:space="preserve"> </w:t>
            </w:r>
          </w:p>
          <w:p w14:paraId="0E5BA0E3"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Building facades are to be designed to accentuate key architectural features and clearly delineate points of interest such as building entries, vertical and horizontal elements</w:t>
            </w:r>
          </w:p>
        </w:tc>
        <w:tc>
          <w:tcPr>
            <w:tcW w:w="3827" w:type="dxa"/>
            <w:tcBorders>
              <w:top w:val="single" w:sz="4" w:space="0" w:color="auto"/>
              <w:left w:val="single" w:sz="4" w:space="0" w:color="auto"/>
              <w:bottom w:val="single" w:sz="4" w:space="0" w:color="auto"/>
              <w:right w:val="single" w:sz="4" w:space="0" w:color="auto"/>
            </w:tcBorders>
          </w:tcPr>
          <w:p w14:paraId="6C37E4E7" w14:textId="77777777" w:rsidR="001F35EA" w:rsidRPr="00E007CB" w:rsidRDefault="001F35EA" w:rsidP="007670D5">
            <w:pPr>
              <w:pStyle w:val="Default"/>
              <w:spacing w:line="276" w:lineRule="auto"/>
              <w:jc w:val="both"/>
              <w:rPr>
                <w:color w:val="auto"/>
                <w:sz w:val="22"/>
                <w:szCs w:val="22"/>
              </w:rPr>
            </w:pPr>
            <w:r w:rsidRPr="00E007CB">
              <w:rPr>
                <w:color w:val="auto"/>
                <w:sz w:val="22"/>
                <w:szCs w:val="22"/>
              </w:rPr>
              <w:t xml:space="preserve">The building façade and structure has been designed to accentuate the entry foyers on the Main Street and provide articulation to the building form. </w:t>
            </w:r>
          </w:p>
          <w:p w14:paraId="419B2C5D" w14:textId="77777777" w:rsidR="001F35EA" w:rsidRDefault="001F35EA" w:rsidP="007670D5">
            <w:pPr>
              <w:spacing w:before="20" w:after="20" w:line="276" w:lineRule="auto"/>
              <w:jc w:val="both"/>
              <w:rPr>
                <w:rFonts w:cs="Arial"/>
                <w:sz w:val="22"/>
                <w:szCs w:val="22"/>
                <w:lang w:eastAsia="en-AU"/>
              </w:rPr>
            </w:pPr>
          </w:p>
          <w:p w14:paraId="375553DA" w14:textId="75792EA7" w:rsidR="00E007CB" w:rsidRPr="00E007CB" w:rsidRDefault="00E007CB" w:rsidP="007670D5">
            <w:pPr>
              <w:spacing w:before="20" w:after="20" w:line="276" w:lineRule="auto"/>
              <w:jc w:val="both"/>
              <w:rPr>
                <w:rFonts w:cs="Arial"/>
                <w:sz w:val="22"/>
                <w:szCs w:val="22"/>
                <w:lang w:eastAsia="en-AU"/>
              </w:rPr>
            </w:pPr>
            <w:r>
              <w:rPr>
                <w:rFonts w:cs="Arial"/>
                <w:sz w:val="22"/>
                <w:szCs w:val="22"/>
                <w:lang w:eastAsia="en-AU"/>
              </w:rPr>
              <w:t>Landscaping to the future Rail Station site is subject to a separate DA, however the built form has been designed to accentuate this entry point.</w:t>
            </w:r>
          </w:p>
        </w:tc>
        <w:tc>
          <w:tcPr>
            <w:tcW w:w="1417" w:type="dxa"/>
            <w:tcBorders>
              <w:top w:val="single" w:sz="4" w:space="0" w:color="auto"/>
              <w:left w:val="single" w:sz="4" w:space="0" w:color="auto"/>
              <w:bottom w:val="single" w:sz="4" w:space="0" w:color="auto"/>
              <w:right w:val="single" w:sz="4" w:space="0" w:color="auto"/>
            </w:tcBorders>
            <w:hideMark/>
          </w:tcPr>
          <w:p w14:paraId="5F7E9541" w14:textId="77777777" w:rsidR="001F35EA" w:rsidRPr="00E007CB" w:rsidRDefault="001F35EA" w:rsidP="007670D5">
            <w:pPr>
              <w:spacing w:line="276" w:lineRule="auto"/>
              <w:jc w:val="both"/>
              <w:rPr>
                <w:rFonts w:cs="Arial"/>
                <w:sz w:val="22"/>
                <w:szCs w:val="22"/>
              </w:rPr>
            </w:pPr>
            <w:r w:rsidRPr="00E007CB">
              <w:rPr>
                <w:rFonts w:cs="Arial"/>
                <w:bCs/>
                <w:sz w:val="22"/>
                <w:szCs w:val="22"/>
                <w:lang w:eastAsia="en-AU"/>
              </w:rPr>
              <w:t>Yes.</w:t>
            </w:r>
          </w:p>
        </w:tc>
      </w:tr>
      <w:tr w:rsidR="001F35EA" w:rsidRPr="00CC55B0" w14:paraId="4F04D60A"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965862D"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7.2 Architectural Character</w:t>
            </w:r>
            <w:r w:rsidRPr="001D4ED3">
              <w:rPr>
                <w:rFonts w:cs="Arial"/>
                <w:sz w:val="22"/>
                <w:szCs w:val="22"/>
                <w:lang w:eastAsia="en-AU"/>
              </w:rPr>
              <w:t xml:space="preserve"> </w:t>
            </w:r>
          </w:p>
          <w:p w14:paraId="76D9622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Building facades are to incorporate a variety of finishes and materials which provide visual relief to the built form.</w:t>
            </w:r>
          </w:p>
        </w:tc>
        <w:tc>
          <w:tcPr>
            <w:tcW w:w="3827" w:type="dxa"/>
            <w:tcBorders>
              <w:top w:val="single" w:sz="4" w:space="0" w:color="auto"/>
              <w:left w:val="single" w:sz="4" w:space="0" w:color="auto"/>
              <w:bottom w:val="single" w:sz="4" w:space="0" w:color="auto"/>
              <w:right w:val="single" w:sz="4" w:space="0" w:color="auto"/>
            </w:tcBorders>
            <w:hideMark/>
          </w:tcPr>
          <w:p w14:paraId="0C96A0E0" w14:textId="77777777" w:rsidR="001F35EA" w:rsidRPr="00E007CB" w:rsidRDefault="001F35EA" w:rsidP="007670D5">
            <w:pPr>
              <w:spacing w:before="20" w:after="20" w:line="276" w:lineRule="auto"/>
              <w:jc w:val="both"/>
              <w:rPr>
                <w:rFonts w:cs="Arial"/>
                <w:sz w:val="22"/>
                <w:szCs w:val="22"/>
                <w:lang w:eastAsia="en-AU"/>
              </w:rPr>
            </w:pPr>
            <w:r w:rsidRPr="00E007CB">
              <w:rPr>
                <w:rFonts w:cs="Arial"/>
                <w:sz w:val="22"/>
                <w:szCs w:val="22"/>
                <w:lang w:eastAsia="en-AU"/>
              </w:rPr>
              <w:t>The building façade incorporates a variety of colours and materials to provide a vibrant and attractive streetscape presentation.</w:t>
            </w:r>
          </w:p>
        </w:tc>
        <w:tc>
          <w:tcPr>
            <w:tcW w:w="1417" w:type="dxa"/>
            <w:tcBorders>
              <w:top w:val="single" w:sz="4" w:space="0" w:color="auto"/>
              <w:left w:val="single" w:sz="4" w:space="0" w:color="auto"/>
              <w:bottom w:val="single" w:sz="4" w:space="0" w:color="auto"/>
              <w:right w:val="single" w:sz="4" w:space="0" w:color="auto"/>
            </w:tcBorders>
            <w:hideMark/>
          </w:tcPr>
          <w:p w14:paraId="09A661DB" w14:textId="77777777" w:rsidR="001F35EA" w:rsidRPr="00E007CB" w:rsidRDefault="001F35EA" w:rsidP="007670D5">
            <w:pPr>
              <w:spacing w:line="276" w:lineRule="auto"/>
              <w:jc w:val="both"/>
              <w:rPr>
                <w:rFonts w:cs="Arial"/>
                <w:sz w:val="22"/>
                <w:szCs w:val="22"/>
              </w:rPr>
            </w:pPr>
            <w:r w:rsidRPr="00E007CB">
              <w:rPr>
                <w:rFonts w:cs="Arial"/>
                <w:bCs/>
                <w:sz w:val="22"/>
                <w:szCs w:val="22"/>
                <w:lang w:eastAsia="en-AU"/>
              </w:rPr>
              <w:t>Yes.</w:t>
            </w:r>
          </w:p>
        </w:tc>
      </w:tr>
      <w:tr w:rsidR="001F35EA" w:rsidRPr="00CC55B0" w14:paraId="3107FB5C"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0794226A"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lastRenderedPageBreak/>
              <w:t>7.2 Architectural Character</w:t>
            </w:r>
            <w:r w:rsidRPr="001D4ED3">
              <w:rPr>
                <w:rFonts w:cs="Arial"/>
                <w:sz w:val="22"/>
                <w:szCs w:val="22"/>
                <w:lang w:eastAsia="en-AU"/>
              </w:rPr>
              <w:t xml:space="preserve"> </w:t>
            </w:r>
          </w:p>
          <w:p w14:paraId="58F8FBBF"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 diverse palette of durable and cost efficient external materials exploring a contemporary urban character whilst representing themes of Australian local character should be used. A range of materials is to introduce a fine grain façade treatment along street edges.</w:t>
            </w:r>
          </w:p>
        </w:tc>
        <w:tc>
          <w:tcPr>
            <w:tcW w:w="3827" w:type="dxa"/>
            <w:tcBorders>
              <w:top w:val="single" w:sz="4" w:space="0" w:color="auto"/>
              <w:left w:val="single" w:sz="4" w:space="0" w:color="auto"/>
              <w:bottom w:val="single" w:sz="4" w:space="0" w:color="auto"/>
              <w:right w:val="single" w:sz="4" w:space="0" w:color="auto"/>
            </w:tcBorders>
            <w:hideMark/>
          </w:tcPr>
          <w:p w14:paraId="62DEB3EA" w14:textId="77777777" w:rsidR="001F35EA" w:rsidRPr="00584A3F" w:rsidRDefault="001F35EA" w:rsidP="007670D5">
            <w:pPr>
              <w:spacing w:before="20" w:after="20" w:line="276" w:lineRule="auto"/>
              <w:jc w:val="both"/>
              <w:rPr>
                <w:rFonts w:cs="Arial"/>
                <w:sz w:val="22"/>
                <w:szCs w:val="22"/>
                <w:lang w:eastAsia="en-AU"/>
              </w:rPr>
            </w:pPr>
            <w:r w:rsidRPr="00584A3F">
              <w:rPr>
                <w:rFonts w:cs="Arial"/>
                <w:sz w:val="22"/>
                <w:szCs w:val="22"/>
                <w:lang w:eastAsia="en-AU"/>
              </w:rPr>
              <w:t>The proposal incorporates a variety of finishes and materials which achieve compliance with this clause.</w:t>
            </w:r>
          </w:p>
        </w:tc>
        <w:tc>
          <w:tcPr>
            <w:tcW w:w="1417" w:type="dxa"/>
            <w:tcBorders>
              <w:top w:val="single" w:sz="4" w:space="0" w:color="auto"/>
              <w:left w:val="single" w:sz="4" w:space="0" w:color="auto"/>
              <w:bottom w:val="single" w:sz="4" w:space="0" w:color="auto"/>
              <w:right w:val="single" w:sz="4" w:space="0" w:color="auto"/>
            </w:tcBorders>
            <w:hideMark/>
          </w:tcPr>
          <w:p w14:paraId="14A8F692" w14:textId="77777777" w:rsidR="001F35EA" w:rsidRPr="00584A3F" w:rsidRDefault="001F35EA" w:rsidP="007670D5">
            <w:pPr>
              <w:spacing w:line="276" w:lineRule="auto"/>
              <w:jc w:val="both"/>
              <w:rPr>
                <w:rFonts w:cs="Arial"/>
                <w:sz w:val="22"/>
                <w:szCs w:val="22"/>
              </w:rPr>
            </w:pPr>
            <w:r w:rsidRPr="00584A3F">
              <w:rPr>
                <w:rFonts w:cs="Arial"/>
                <w:bCs/>
                <w:sz w:val="22"/>
                <w:szCs w:val="22"/>
                <w:lang w:eastAsia="en-AU"/>
              </w:rPr>
              <w:t>Yes.</w:t>
            </w:r>
          </w:p>
        </w:tc>
      </w:tr>
      <w:tr w:rsidR="001F35EA" w:rsidRPr="00CC55B0" w14:paraId="50AB402B"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1A42B45E"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7.3 Building Envelopes / Bulk &amp; Scale</w:t>
            </w:r>
            <w:r w:rsidRPr="001D4ED3">
              <w:rPr>
                <w:rFonts w:cs="Arial"/>
                <w:sz w:val="22"/>
                <w:szCs w:val="22"/>
                <w:lang w:eastAsia="en-AU"/>
              </w:rPr>
              <w:t xml:space="preserve"> </w:t>
            </w:r>
          </w:p>
          <w:p w14:paraId="0C0E399E" w14:textId="7C969989"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 xml:space="preserve">Building heights are to be in accordance with the Building Envelope Plan shown in Figure 69A. The site is shown as being capable of having </w:t>
            </w:r>
            <w:r w:rsidR="00C50B30">
              <w:rPr>
                <w:rFonts w:cs="Arial"/>
                <w:sz w:val="22"/>
                <w:szCs w:val="22"/>
                <w:lang w:eastAsia="en-AU"/>
              </w:rPr>
              <w:t>3</w:t>
            </w:r>
            <w:r w:rsidRPr="001D4ED3">
              <w:rPr>
                <w:rFonts w:cs="Arial"/>
                <w:sz w:val="22"/>
                <w:szCs w:val="22"/>
                <w:lang w:eastAsia="en-AU"/>
              </w:rPr>
              <w:t xml:space="preserve"> floors along Main Street, 4 floors along Central Avenue</w:t>
            </w:r>
            <w:r w:rsidR="00C50B30">
              <w:rPr>
                <w:rFonts w:cs="Arial"/>
                <w:sz w:val="22"/>
                <w:szCs w:val="22"/>
                <w:lang w:eastAsia="en-AU"/>
              </w:rPr>
              <w:t>, Dick Johnson Drive and Oran Park Drive</w:t>
            </w:r>
            <w:r w:rsidRPr="001D4ED3">
              <w:rPr>
                <w:rFonts w:cs="Arial"/>
                <w:sz w:val="22"/>
                <w:szCs w:val="22"/>
                <w:lang w:eastAsia="en-AU"/>
              </w:rPr>
              <w:t xml:space="preserve"> and 2 floors within the site.</w:t>
            </w:r>
          </w:p>
        </w:tc>
        <w:tc>
          <w:tcPr>
            <w:tcW w:w="3827" w:type="dxa"/>
            <w:tcBorders>
              <w:top w:val="single" w:sz="4" w:space="0" w:color="auto"/>
              <w:left w:val="single" w:sz="4" w:space="0" w:color="auto"/>
              <w:bottom w:val="single" w:sz="4" w:space="0" w:color="auto"/>
              <w:right w:val="single" w:sz="4" w:space="0" w:color="auto"/>
            </w:tcBorders>
            <w:hideMark/>
          </w:tcPr>
          <w:p w14:paraId="18C5101B" w14:textId="5967755B" w:rsidR="001F35EA" w:rsidRPr="00C50B30" w:rsidRDefault="001F35EA" w:rsidP="007670D5">
            <w:pPr>
              <w:spacing w:before="20" w:after="20" w:line="276" w:lineRule="auto"/>
              <w:jc w:val="both"/>
              <w:rPr>
                <w:rFonts w:cs="Arial"/>
                <w:sz w:val="22"/>
                <w:szCs w:val="22"/>
                <w:lang w:eastAsia="en-AU"/>
              </w:rPr>
            </w:pPr>
            <w:r w:rsidRPr="00C50B30">
              <w:rPr>
                <w:rFonts w:cs="Arial"/>
                <w:sz w:val="22"/>
                <w:szCs w:val="22"/>
                <w:lang w:eastAsia="en-AU"/>
              </w:rPr>
              <w:t xml:space="preserve">The proposed development </w:t>
            </w:r>
            <w:r w:rsidR="00C50B30" w:rsidRPr="00C50B30">
              <w:rPr>
                <w:rFonts w:cs="Arial"/>
                <w:sz w:val="22"/>
                <w:szCs w:val="22"/>
                <w:lang w:eastAsia="en-AU"/>
              </w:rPr>
              <w:t>does not exceed the number of floors shown in Figure 69A.</w:t>
            </w:r>
          </w:p>
        </w:tc>
        <w:tc>
          <w:tcPr>
            <w:tcW w:w="1417" w:type="dxa"/>
            <w:tcBorders>
              <w:top w:val="single" w:sz="4" w:space="0" w:color="auto"/>
              <w:left w:val="single" w:sz="4" w:space="0" w:color="auto"/>
              <w:bottom w:val="single" w:sz="4" w:space="0" w:color="auto"/>
              <w:right w:val="single" w:sz="4" w:space="0" w:color="auto"/>
            </w:tcBorders>
            <w:hideMark/>
          </w:tcPr>
          <w:p w14:paraId="5B07AE01" w14:textId="232BEF61" w:rsidR="001F35EA" w:rsidRPr="00C50B30" w:rsidRDefault="00C50B30" w:rsidP="007670D5">
            <w:pPr>
              <w:spacing w:before="20" w:after="20" w:line="276" w:lineRule="auto"/>
              <w:jc w:val="both"/>
              <w:rPr>
                <w:rFonts w:cs="Arial"/>
                <w:bCs/>
                <w:sz w:val="22"/>
                <w:szCs w:val="22"/>
                <w:lang w:eastAsia="en-AU"/>
              </w:rPr>
            </w:pPr>
            <w:r>
              <w:rPr>
                <w:rFonts w:cs="Arial"/>
                <w:bCs/>
                <w:sz w:val="22"/>
                <w:szCs w:val="22"/>
                <w:lang w:eastAsia="en-AU"/>
              </w:rPr>
              <w:t>Yes</w:t>
            </w:r>
            <w:r w:rsidR="001F35EA" w:rsidRPr="00C50B30">
              <w:rPr>
                <w:rFonts w:cs="Arial"/>
                <w:bCs/>
                <w:sz w:val="22"/>
                <w:szCs w:val="22"/>
                <w:lang w:eastAsia="en-AU"/>
              </w:rPr>
              <w:t>.</w:t>
            </w:r>
          </w:p>
        </w:tc>
      </w:tr>
      <w:tr w:rsidR="001F35EA" w:rsidRPr="00CC55B0" w14:paraId="702415B3"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54C9895C"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7.3 Building Envelopes / Bulk &amp; Scale</w:t>
            </w:r>
            <w:r w:rsidRPr="001D4ED3">
              <w:rPr>
                <w:rFonts w:cs="Arial"/>
                <w:sz w:val="22"/>
                <w:szCs w:val="22"/>
                <w:lang w:eastAsia="en-AU"/>
              </w:rPr>
              <w:t xml:space="preserve"> </w:t>
            </w:r>
          </w:p>
          <w:p w14:paraId="52A78329"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Prominent street corners should be reinforced in a visual context through concentrating building height and built form.</w:t>
            </w:r>
          </w:p>
        </w:tc>
        <w:tc>
          <w:tcPr>
            <w:tcW w:w="3827" w:type="dxa"/>
            <w:tcBorders>
              <w:top w:val="single" w:sz="4" w:space="0" w:color="auto"/>
              <w:left w:val="single" w:sz="4" w:space="0" w:color="auto"/>
              <w:bottom w:val="single" w:sz="4" w:space="0" w:color="auto"/>
              <w:right w:val="single" w:sz="4" w:space="0" w:color="auto"/>
            </w:tcBorders>
            <w:hideMark/>
          </w:tcPr>
          <w:p w14:paraId="7F5F9595" w14:textId="4D7E0D82" w:rsidR="001F35EA" w:rsidRPr="00C50B30" w:rsidRDefault="001F35EA" w:rsidP="007670D5">
            <w:pPr>
              <w:spacing w:before="20" w:after="20" w:line="276" w:lineRule="auto"/>
              <w:jc w:val="both"/>
              <w:rPr>
                <w:rFonts w:cs="Arial"/>
                <w:sz w:val="22"/>
                <w:szCs w:val="22"/>
                <w:lang w:eastAsia="en-AU"/>
              </w:rPr>
            </w:pPr>
            <w:r w:rsidRPr="00C50B30">
              <w:rPr>
                <w:rFonts w:cs="Arial"/>
                <w:sz w:val="22"/>
                <w:szCs w:val="22"/>
                <w:lang w:eastAsia="en-AU"/>
              </w:rPr>
              <w:t xml:space="preserve">The </w:t>
            </w:r>
            <w:r w:rsidR="00C50B30" w:rsidRPr="00C50B30">
              <w:rPr>
                <w:rFonts w:cs="Arial"/>
                <w:sz w:val="22"/>
                <w:szCs w:val="22"/>
                <w:lang w:eastAsia="en-AU"/>
              </w:rPr>
              <w:t>proposal is not built to any street corners. Future stages of the broader development will achieve this.</w:t>
            </w:r>
            <w:r w:rsidRPr="00C50B30">
              <w:rPr>
                <w:rFonts w:cs="Arial"/>
                <w:sz w:val="22"/>
                <w:szCs w:val="22"/>
                <w:lang w:eastAsia="en-AU"/>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0FA5F3B"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5E6552AC"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336167DE"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7.3 Building Envelopes / Bulk &amp; Scale</w:t>
            </w:r>
            <w:r w:rsidRPr="001D4ED3">
              <w:rPr>
                <w:rFonts w:cs="Arial"/>
                <w:sz w:val="22"/>
                <w:szCs w:val="22"/>
                <w:lang w:eastAsia="en-AU"/>
              </w:rPr>
              <w:t xml:space="preserve"> </w:t>
            </w:r>
          </w:p>
          <w:p w14:paraId="3ADA829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Buildings are to be designed to ensure a human scale is maintained at street level.</w:t>
            </w:r>
          </w:p>
        </w:tc>
        <w:tc>
          <w:tcPr>
            <w:tcW w:w="3827" w:type="dxa"/>
            <w:tcBorders>
              <w:top w:val="single" w:sz="4" w:space="0" w:color="auto"/>
              <w:left w:val="single" w:sz="4" w:space="0" w:color="auto"/>
              <w:bottom w:val="single" w:sz="4" w:space="0" w:color="auto"/>
              <w:right w:val="single" w:sz="4" w:space="0" w:color="auto"/>
            </w:tcBorders>
          </w:tcPr>
          <w:p w14:paraId="6BD0DDFA" w14:textId="77777777"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The building entrances and built form features have been designed to achieve a human scale. </w:t>
            </w:r>
          </w:p>
          <w:p w14:paraId="46E0BB14" w14:textId="77777777" w:rsidR="001F35EA" w:rsidRPr="00C50B3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3675C076"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7313EE59"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tcPr>
          <w:p w14:paraId="70216839"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7.3 Building Envelopes / Bulk &amp; Scale</w:t>
            </w:r>
            <w:r w:rsidRPr="001D4ED3">
              <w:rPr>
                <w:rFonts w:cs="Arial"/>
                <w:sz w:val="22"/>
                <w:szCs w:val="22"/>
                <w:lang w:eastAsia="en-AU"/>
              </w:rPr>
              <w:t xml:space="preserve"> </w:t>
            </w:r>
          </w:p>
          <w:p w14:paraId="4CA8477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Minimum ceiling heights are detailed in in the table below. For the purposes of this control ‘ceiling height’ is measured internally from finished floor level to ceiling level.</w:t>
            </w:r>
          </w:p>
          <w:p w14:paraId="6EC9BA40" w14:textId="77777777" w:rsidR="001F35EA" w:rsidRPr="001D4ED3" w:rsidRDefault="001F35EA" w:rsidP="007670D5">
            <w:pPr>
              <w:shd w:val="clear" w:color="auto" w:fill="FFFFFF"/>
              <w:spacing w:before="20" w:after="20" w:line="276" w:lineRule="auto"/>
              <w:jc w:val="both"/>
              <w:rPr>
                <w:rFonts w:cs="Arial"/>
                <w:sz w:val="22"/>
                <w:szCs w:val="22"/>
                <w:lang w:eastAsia="en-AU"/>
              </w:rPr>
            </w:pPr>
          </w:p>
          <w:p w14:paraId="4BFB2149" w14:textId="77777777" w:rsidR="001F35EA" w:rsidRPr="001D4ED3" w:rsidRDefault="001F35EA" w:rsidP="007670D5">
            <w:pPr>
              <w:pStyle w:val="Default"/>
              <w:numPr>
                <w:ilvl w:val="0"/>
                <w:numId w:val="2"/>
              </w:numPr>
              <w:spacing w:line="276" w:lineRule="auto"/>
              <w:jc w:val="both"/>
              <w:rPr>
                <w:color w:val="auto"/>
                <w:sz w:val="22"/>
                <w:szCs w:val="22"/>
              </w:rPr>
            </w:pPr>
            <w:r w:rsidRPr="001D4ED3">
              <w:rPr>
                <w:color w:val="auto"/>
                <w:sz w:val="22"/>
                <w:szCs w:val="22"/>
              </w:rPr>
              <w:t>Ground f</w:t>
            </w:r>
            <w:r w:rsidR="00E557EE" w:rsidRPr="001D4ED3">
              <w:rPr>
                <w:color w:val="auto"/>
                <w:sz w:val="22"/>
                <w:szCs w:val="22"/>
              </w:rPr>
              <w:t>loor</w:t>
            </w:r>
            <w:r w:rsidRPr="001D4ED3">
              <w:rPr>
                <w:color w:val="auto"/>
                <w:sz w:val="22"/>
                <w:szCs w:val="22"/>
              </w:rPr>
              <w:t xml:space="preserve"> – 3m </w:t>
            </w:r>
          </w:p>
          <w:p w14:paraId="7C38C70E" w14:textId="77777777" w:rsidR="001F35EA" w:rsidRPr="001D4ED3" w:rsidRDefault="001F35EA" w:rsidP="007670D5">
            <w:pPr>
              <w:pStyle w:val="Default"/>
              <w:numPr>
                <w:ilvl w:val="0"/>
                <w:numId w:val="2"/>
              </w:numPr>
              <w:spacing w:line="276" w:lineRule="auto"/>
              <w:jc w:val="both"/>
              <w:rPr>
                <w:color w:val="auto"/>
                <w:sz w:val="22"/>
                <w:szCs w:val="22"/>
              </w:rPr>
            </w:pPr>
            <w:r w:rsidRPr="001D4ED3">
              <w:rPr>
                <w:color w:val="auto"/>
                <w:sz w:val="22"/>
                <w:szCs w:val="22"/>
              </w:rPr>
              <w:t>All other retails or commercial floors – 2.7m</w:t>
            </w:r>
          </w:p>
          <w:p w14:paraId="2939669D" w14:textId="77777777" w:rsidR="001F35EA" w:rsidRPr="001D4ED3" w:rsidRDefault="001F35EA" w:rsidP="007670D5">
            <w:pPr>
              <w:pStyle w:val="Default"/>
              <w:numPr>
                <w:ilvl w:val="0"/>
                <w:numId w:val="2"/>
              </w:numPr>
              <w:spacing w:line="276" w:lineRule="auto"/>
              <w:jc w:val="both"/>
              <w:rPr>
                <w:color w:val="auto"/>
                <w:sz w:val="22"/>
                <w:szCs w:val="22"/>
              </w:rPr>
            </w:pPr>
            <w:r w:rsidRPr="001D4ED3">
              <w:rPr>
                <w:color w:val="auto"/>
                <w:sz w:val="22"/>
                <w:szCs w:val="22"/>
              </w:rPr>
              <w:t xml:space="preserve">All residential floors = 2.7m </w:t>
            </w:r>
          </w:p>
          <w:p w14:paraId="1A2258B3" w14:textId="77777777" w:rsidR="001F35EA" w:rsidRPr="001D4ED3" w:rsidRDefault="001F35EA" w:rsidP="007670D5">
            <w:pPr>
              <w:pStyle w:val="ListParagraph"/>
              <w:shd w:val="clear" w:color="auto" w:fill="FFFFFF"/>
              <w:spacing w:before="20" w:after="20" w:line="276" w:lineRule="auto"/>
              <w:jc w:val="both"/>
              <w:rPr>
                <w:rFonts w:cs="Arial"/>
                <w:sz w:val="22"/>
                <w:szCs w:val="22"/>
                <w:lang w:eastAsia="en-AU"/>
              </w:rPr>
            </w:pPr>
          </w:p>
        </w:tc>
        <w:tc>
          <w:tcPr>
            <w:tcW w:w="3827" w:type="dxa"/>
            <w:tcBorders>
              <w:top w:val="single" w:sz="4" w:space="0" w:color="auto"/>
              <w:left w:val="single" w:sz="4" w:space="0" w:color="auto"/>
              <w:bottom w:val="single" w:sz="4" w:space="0" w:color="auto"/>
              <w:right w:val="single" w:sz="4" w:space="0" w:color="auto"/>
            </w:tcBorders>
            <w:hideMark/>
          </w:tcPr>
          <w:p w14:paraId="32B17F54" w14:textId="43DFC4B2"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Minimum Ground Floor Height = </w:t>
            </w:r>
            <w:r w:rsidR="00C50B30">
              <w:rPr>
                <w:color w:val="auto"/>
                <w:sz w:val="22"/>
                <w:szCs w:val="22"/>
              </w:rPr>
              <w:t>3.6</w:t>
            </w:r>
            <w:r w:rsidRPr="00C50B30">
              <w:rPr>
                <w:color w:val="auto"/>
                <w:sz w:val="22"/>
                <w:szCs w:val="22"/>
              </w:rPr>
              <w:t xml:space="preserve">m </w:t>
            </w:r>
          </w:p>
          <w:p w14:paraId="5E6E8B1C" w14:textId="5FFD2D96" w:rsidR="001F35EA" w:rsidRPr="00C50B30" w:rsidRDefault="001F35EA" w:rsidP="007670D5">
            <w:pPr>
              <w:spacing w:before="20" w:after="20" w:line="276" w:lineRule="auto"/>
              <w:jc w:val="both"/>
              <w:rPr>
                <w:rFonts w:cs="Arial"/>
                <w:sz w:val="22"/>
                <w:szCs w:val="22"/>
                <w:lang w:eastAsia="en-AU"/>
              </w:rPr>
            </w:pPr>
            <w:r w:rsidRPr="00C50B30">
              <w:rPr>
                <w:rFonts w:cs="Arial"/>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1DBA9F5" w14:textId="77777777" w:rsidR="001F35EA" w:rsidRPr="00C50B30" w:rsidRDefault="001F35EA" w:rsidP="007670D5">
            <w:pPr>
              <w:spacing w:before="20" w:after="20" w:line="276" w:lineRule="auto"/>
              <w:jc w:val="both"/>
              <w:rPr>
                <w:rFonts w:cs="Arial"/>
                <w:bCs/>
                <w:sz w:val="22"/>
                <w:szCs w:val="22"/>
                <w:lang w:eastAsia="en-AU"/>
              </w:rPr>
            </w:pPr>
            <w:r w:rsidRPr="00C50B30">
              <w:rPr>
                <w:rFonts w:cs="Arial"/>
                <w:bCs/>
                <w:sz w:val="22"/>
                <w:szCs w:val="22"/>
                <w:lang w:eastAsia="en-AU"/>
              </w:rPr>
              <w:t>Yes.</w:t>
            </w:r>
          </w:p>
        </w:tc>
      </w:tr>
      <w:tr w:rsidR="001F35EA" w:rsidRPr="00CC55B0" w14:paraId="3EDD6B7A"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5EABBE1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lastRenderedPageBreak/>
              <w:t>7.4 Quality of Indoor Environment</w:t>
            </w:r>
            <w:r w:rsidRPr="001D4ED3">
              <w:rPr>
                <w:rFonts w:cs="Arial"/>
                <w:sz w:val="22"/>
                <w:szCs w:val="22"/>
                <w:lang w:eastAsia="en-AU"/>
              </w:rPr>
              <w:t xml:space="preserve"> </w:t>
            </w:r>
          </w:p>
          <w:p w14:paraId="7DA7AE8C"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Refer to indoor environment controls provided in Attachment B. These controls are required to be assessed as part of the Sustainability Assessment.</w:t>
            </w:r>
          </w:p>
        </w:tc>
        <w:tc>
          <w:tcPr>
            <w:tcW w:w="3827" w:type="dxa"/>
            <w:tcBorders>
              <w:top w:val="single" w:sz="4" w:space="0" w:color="auto"/>
              <w:left w:val="single" w:sz="4" w:space="0" w:color="auto"/>
              <w:bottom w:val="single" w:sz="4" w:space="0" w:color="auto"/>
              <w:right w:val="single" w:sz="4" w:space="0" w:color="auto"/>
            </w:tcBorders>
            <w:hideMark/>
          </w:tcPr>
          <w:p w14:paraId="24E03449" w14:textId="4A20C483" w:rsidR="001F35EA" w:rsidRPr="00C50B30" w:rsidRDefault="001F35EA" w:rsidP="007670D5">
            <w:pPr>
              <w:spacing w:before="20" w:after="20" w:line="276" w:lineRule="auto"/>
              <w:jc w:val="both"/>
              <w:rPr>
                <w:rFonts w:cs="Arial"/>
                <w:sz w:val="22"/>
                <w:szCs w:val="22"/>
                <w:lang w:eastAsia="en-AU"/>
              </w:rPr>
            </w:pPr>
            <w:r w:rsidRPr="00C50B30">
              <w:rPr>
                <w:rFonts w:cs="Arial"/>
                <w:sz w:val="22"/>
                <w:szCs w:val="22"/>
                <w:lang w:eastAsia="en-AU"/>
              </w:rPr>
              <w:t xml:space="preserve">A detailed environmental assessment has been prepared by </w:t>
            </w:r>
            <w:r w:rsidR="00C50B30" w:rsidRPr="00C50B30">
              <w:rPr>
                <w:rFonts w:cs="Arial"/>
                <w:sz w:val="22"/>
                <w:szCs w:val="22"/>
                <w:lang w:eastAsia="en-AU"/>
              </w:rPr>
              <w:t>ADP</w:t>
            </w:r>
            <w:r w:rsidRPr="00C50B30">
              <w:rPr>
                <w:rFonts w:cs="Arial"/>
                <w:sz w:val="22"/>
                <w:szCs w:val="22"/>
                <w:lang w:eastAsia="en-AU"/>
              </w:rPr>
              <w:t xml:space="preserve"> and outlines the development’s compliance with these controls.</w:t>
            </w:r>
          </w:p>
        </w:tc>
        <w:tc>
          <w:tcPr>
            <w:tcW w:w="1417" w:type="dxa"/>
            <w:tcBorders>
              <w:top w:val="single" w:sz="4" w:space="0" w:color="auto"/>
              <w:left w:val="single" w:sz="4" w:space="0" w:color="auto"/>
              <w:bottom w:val="single" w:sz="4" w:space="0" w:color="auto"/>
              <w:right w:val="single" w:sz="4" w:space="0" w:color="auto"/>
            </w:tcBorders>
            <w:hideMark/>
          </w:tcPr>
          <w:p w14:paraId="48429F13"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7B0CED86"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F70FD6A"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3CB69A0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Weather protection must maintain a feeling of openness and enhance both the public function of the specific space and /or street.</w:t>
            </w:r>
          </w:p>
        </w:tc>
        <w:tc>
          <w:tcPr>
            <w:tcW w:w="3827" w:type="dxa"/>
            <w:tcBorders>
              <w:top w:val="single" w:sz="4" w:space="0" w:color="auto"/>
              <w:left w:val="single" w:sz="4" w:space="0" w:color="auto"/>
              <w:bottom w:val="single" w:sz="4" w:space="0" w:color="auto"/>
              <w:right w:val="single" w:sz="4" w:space="0" w:color="auto"/>
            </w:tcBorders>
          </w:tcPr>
          <w:p w14:paraId="44400C88" w14:textId="77777777" w:rsidR="001F35EA" w:rsidRPr="00C50B30" w:rsidRDefault="001F35EA" w:rsidP="007670D5">
            <w:pPr>
              <w:spacing w:before="20" w:after="20" w:line="276" w:lineRule="auto"/>
              <w:jc w:val="both"/>
              <w:rPr>
                <w:rFonts w:cs="Arial"/>
                <w:sz w:val="22"/>
                <w:szCs w:val="22"/>
                <w:lang w:eastAsia="en-AU"/>
              </w:rPr>
            </w:pPr>
            <w:r w:rsidRPr="00C50B30">
              <w:rPr>
                <w:rFonts w:cs="Arial"/>
                <w:sz w:val="22"/>
                <w:szCs w:val="22"/>
                <w:lang w:eastAsia="en-AU"/>
              </w:rPr>
              <w:t>Weather protection has been provided for the building itself at entrances and key areas.</w:t>
            </w:r>
          </w:p>
          <w:p w14:paraId="3943AFB9" w14:textId="661FB5B9" w:rsidR="001F35EA" w:rsidRPr="00C50B3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74B912A3"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60092795"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3A0126B1"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59361543"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Weather protection devices shall take into account wind, sun, rain, night / day, seasons and shadowing effects of other built components.</w:t>
            </w:r>
          </w:p>
        </w:tc>
        <w:tc>
          <w:tcPr>
            <w:tcW w:w="3827" w:type="dxa"/>
            <w:tcBorders>
              <w:top w:val="single" w:sz="4" w:space="0" w:color="auto"/>
              <w:left w:val="single" w:sz="4" w:space="0" w:color="auto"/>
              <w:bottom w:val="single" w:sz="4" w:space="0" w:color="auto"/>
              <w:right w:val="single" w:sz="4" w:space="0" w:color="auto"/>
            </w:tcBorders>
          </w:tcPr>
          <w:p w14:paraId="0ADA97B1" w14:textId="77777777"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The awning is understated and only covers pedestrian footpaths. No overshadowing impacts will result. </w:t>
            </w:r>
          </w:p>
          <w:p w14:paraId="7EFA0770" w14:textId="77777777" w:rsidR="001F35EA" w:rsidRPr="00C50B3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58FC3EFC"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2C70F591"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5A405765"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7165967B"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Weather protection devices shall consider the scale of adjacent buildings and the width of the street / public space in order to ensure appropriate proportions and “feel”.</w:t>
            </w:r>
          </w:p>
        </w:tc>
        <w:tc>
          <w:tcPr>
            <w:tcW w:w="3827" w:type="dxa"/>
            <w:tcBorders>
              <w:top w:val="single" w:sz="4" w:space="0" w:color="auto"/>
              <w:left w:val="single" w:sz="4" w:space="0" w:color="auto"/>
              <w:bottom w:val="single" w:sz="4" w:space="0" w:color="auto"/>
              <w:right w:val="single" w:sz="4" w:space="0" w:color="auto"/>
            </w:tcBorders>
          </w:tcPr>
          <w:p w14:paraId="614ACFE3" w14:textId="77777777"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Street level awnings have been designed in consideration with existing buildings to provide a consistent streetscape edge and feel. </w:t>
            </w:r>
          </w:p>
          <w:p w14:paraId="0E162430" w14:textId="77777777" w:rsidR="001F35EA" w:rsidRPr="00C50B3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02770E6C"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4CF7F1D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0489753A"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2862E95F"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Weather protection solutions shall be predominantly naturally ventilated.</w:t>
            </w:r>
          </w:p>
        </w:tc>
        <w:tc>
          <w:tcPr>
            <w:tcW w:w="3827" w:type="dxa"/>
            <w:tcBorders>
              <w:top w:val="single" w:sz="4" w:space="0" w:color="auto"/>
              <w:left w:val="single" w:sz="4" w:space="0" w:color="auto"/>
              <w:bottom w:val="single" w:sz="4" w:space="0" w:color="auto"/>
              <w:right w:val="single" w:sz="4" w:space="0" w:color="auto"/>
            </w:tcBorders>
          </w:tcPr>
          <w:p w14:paraId="759F96EF" w14:textId="77777777"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Awnings allow for natural ventilation. </w:t>
            </w:r>
          </w:p>
          <w:p w14:paraId="066E3C39" w14:textId="77777777" w:rsidR="001F35EA" w:rsidRPr="00C50B3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4E0911AD"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7B721091"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5F049BD7"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4EDB7ACB"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Weather protection should be included as part of the design of the architecture / built form or landscape design.</w:t>
            </w:r>
          </w:p>
        </w:tc>
        <w:tc>
          <w:tcPr>
            <w:tcW w:w="3827" w:type="dxa"/>
            <w:tcBorders>
              <w:top w:val="single" w:sz="4" w:space="0" w:color="auto"/>
              <w:left w:val="single" w:sz="4" w:space="0" w:color="auto"/>
              <w:bottom w:val="single" w:sz="4" w:space="0" w:color="auto"/>
              <w:right w:val="single" w:sz="4" w:space="0" w:color="auto"/>
            </w:tcBorders>
          </w:tcPr>
          <w:p w14:paraId="5502A8F8" w14:textId="0A5F184B" w:rsidR="001F35EA" w:rsidRPr="00C50B30" w:rsidRDefault="001F35EA" w:rsidP="007670D5">
            <w:pPr>
              <w:pStyle w:val="Default"/>
              <w:spacing w:line="276" w:lineRule="auto"/>
              <w:jc w:val="both"/>
              <w:rPr>
                <w:color w:val="auto"/>
                <w:sz w:val="22"/>
                <w:szCs w:val="22"/>
              </w:rPr>
            </w:pPr>
            <w:r w:rsidRPr="00C50B30">
              <w:rPr>
                <w:color w:val="auto"/>
                <w:sz w:val="22"/>
                <w:szCs w:val="22"/>
              </w:rPr>
              <w:t>Weather protection is provid</w:t>
            </w:r>
            <w:r w:rsidR="00536EF7">
              <w:rPr>
                <w:color w:val="auto"/>
                <w:sz w:val="22"/>
                <w:szCs w:val="22"/>
              </w:rPr>
              <w:t>ed</w:t>
            </w:r>
            <w:r w:rsidRPr="00C50B30">
              <w:rPr>
                <w:color w:val="auto"/>
                <w:sz w:val="22"/>
                <w:szCs w:val="22"/>
              </w:rPr>
              <w:t xml:space="preserve"> through the building form as an integrated architectural component. </w:t>
            </w:r>
          </w:p>
          <w:p w14:paraId="62190929" w14:textId="77777777" w:rsidR="001F35EA" w:rsidRPr="00C50B30" w:rsidRDefault="001F35EA" w:rsidP="007670D5">
            <w:pPr>
              <w:pStyle w:val="Default"/>
              <w:spacing w:line="276" w:lineRule="auto"/>
              <w:jc w:val="both"/>
              <w:rPr>
                <w:color w:val="auto"/>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75814647"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09353B1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1F297C4"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32B5153E"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The design of the weather protection shall take into consideration ESD objectives.</w:t>
            </w:r>
          </w:p>
        </w:tc>
        <w:tc>
          <w:tcPr>
            <w:tcW w:w="3827" w:type="dxa"/>
            <w:tcBorders>
              <w:top w:val="single" w:sz="4" w:space="0" w:color="auto"/>
              <w:left w:val="single" w:sz="4" w:space="0" w:color="auto"/>
              <w:bottom w:val="single" w:sz="4" w:space="0" w:color="auto"/>
              <w:right w:val="single" w:sz="4" w:space="0" w:color="auto"/>
            </w:tcBorders>
            <w:hideMark/>
          </w:tcPr>
          <w:p w14:paraId="67FCB999" w14:textId="77777777" w:rsidR="001F35EA" w:rsidRPr="00C50B30" w:rsidRDefault="001F35EA" w:rsidP="007670D5">
            <w:pPr>
              <w:spacing w:before="20" w:after="20" w:line="276" w:lineRule="auto"/>
              <w:jc w:val="both"/>
              <w:rPr>
                <w:rFonts w:cs="Arial"/>
                <w:sz w:val="22"/>
                <w:szCs w:val="22"/>
                <w:lang w:eastAsia="en-AU"/>
              </w:rPr>
            </w:pPr>
            <w:r w:rsidRPr="00C50B30">
              <w:rPr>
                <w:rFonts w:cs="Arial"/>
                <w:sz w:val="22"/>
                <w:szCs w:val="22"/>
                <w:lang w:eastAsia="en-AU"/>
              </w:rPr>
              <w:t>A detailed sustainability report has been submitted with this proposal.</w:t>
            </w:r>
          </w:p>
        </w:tc>
        <w:tc>
          <w:tcPr>
            <w:tcW w:w="1417" w:type="dxa"/>
            <w:tcBorders>
              <w:top w:val="single" w:sz="4" w:space="0" w:color="auto"/>
              <w:left w:val="single" w:sz="4" w:space="0" w:color="auto"/>
              <w:bottom w:val="single" w:sz="4" w:space="0" w:color="auto"/>
              <w:right w:val="single" w:sz="4" w:space="0" w:color="auto"/>
            </w:tcBorders>
            <w:hideMark/>
          </w:tcPr>
          <w:p w14:paraId="656906C2"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6D77041B"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5A278E95"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lastRenderedPageBreak/>
              <w:t>7.5 Weather Protection</w:t>
            </w:r>
            <w:r w:rsidRPr="001D4ED3">
              <w:rPr>
                <w:rFonts w:cs="Arial"/>
                <w:sz w:val="22"/>
                <w:szCs w:val="22"/>
                <w:lang w:eastAsia="en-AU"/>
              </w:rPr>
              <w:t xml:space="preserve"> </w:t>
            </w:r>
          </w:p>
          <w:p w14:paraId="3A95C5B1"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Awnings increase the usability and amenity of public footpaths by protecting pedestrians from sun and rain. Awnings encourage pedestrian activity along streets and, in conjunction with active edges such as retail frontages, support and enhance the vitality of the Town Centre. Awnings can be used in conjunction with colonnades. There are to be no wing walls so colonnade is continuous and unimpeded</w:t>
            </w:r>
          </w:p>
        </w:tc>
        <w:tc>
          <w:tcPr>
            <w:tcW w:w="3827" w:type="dxa"/>
            <w:tcBorders>
              <w:top w:val="single" w:sz="4" w:space="0" w:color="auto"/>
              <w:left w:val="single" w:sz="4" w:space="0" w:color="auto"/>
              <w:bottom w:val="single" w:sz="4" w:space="0" w:color="auto"/>
              <w:right w:val="single" w:sz="4" w:space="0" w:color="auto"/>
            </w:tcBorders>
            <w:hideMark/>
          </w:tcPr>
          <w:p w14:paraId="1ECDEFCB" w14:textId="77777777" w:rsidR="001F35EA" w:rsidRPr="00C50B30" w:rsidRDefault="001F35EA" w:rsidP="007670D5">
            <w:pPr>
              <w:spacing w:before="20" w:after="20" w:line="276" w:lineRule="auto"/>
              <w:jc w:val="both"/>
              <w:rPr>
                <w:rFonts w:cs="Arial"/>
                <w:sz w:val="22"/>
                <w:szCs w:val="22"/>
                <w:lang w:eastAsia="en-AU"/>
              </w:rPr>
            </w:pPr>
            <w:r w:rsidRPr="00C50B30">
              <w:rPr>
                <w:rFonts w:cs="Arial"/>
                <w:sz w:val="22"/>
                <w:szCs w:val="22"/>
                <w:lang w:eastAsia="en-AU"/>
              </w:rPr>
              <w:t>Awning provided</w:t>
            </w:r>
          </w:p>
        </w:tc>
        <w:tc>
          <w:tcPr>
            <w:tcW w:w="1417" w:type="dxa"/>
            <w:tcBorders>
              <w:top w:val="single" w:sz="4" w:space="0" w:color="auto"/>
              <w:left w:val="single" w:sz="4" w:space="0" w:color="auto"/>
              <w:bottom w:val="single" w:sz="4" w:space="0" w:color="auto"/>
              <w:right w:val="single" w:sz="4" w:space="0" w:color="auto"/>
            </w:tcBorders>
            <w:hideMark/>
          </w:tcPr>
          <w:p w14:paraId="5D750614"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19435272"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09E56DA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41AC8499"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Street level awnings should be provided to all retail frontages and commercial entries and to main lobbies of residential buildings except where a colonnade is required.</w:t>
            </w:r>
          </w:p>
        </w:tc>
        <w:tc>
          <w:tcPr>
            <w:tcW w:w="3827" w:type="dxa"/>
            <w:tcBorders>
              <w:top w:val="single" w:sz="4" w:space="0" w:color="auto"/>
              <w:left w:val="single" w:sz="4" w:space="0" w:color="auto"/>
              <w:bottom w:val="single" w:sz="4" w:space="0" w:color="auto"/>
              <w:right w:val="single" w:sz="4" w:space="0" w:color="auto"/>
            </w:tcBorders>
          </w:tcPr>
          <w:p w14:paraId="1267AEC3" w14:textId="698B55C4"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Awnings provided to all retail frontages. </w:t>
            </w:r>
          </w:p>
          <w:p w14:paraId="2EA825C3" w14:textId="77777777" w:rsidR="001F35EA" w:rsidRPr="00C50B3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03BD8927"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4099DBF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6BE988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18ED9CCE"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In particular, continuous awnings and colonnades are required to be provided along the ground floor street frontage on active street frontages.</w:t>
            </w:r>
          </w:p>
        </w:tc>
        <w:tc>
          <w:tcPr>
            <w:tcW w:w="3827" w:type="dxa"/>
            <w:tcBorders>
              <w:top w:val="single" w:sz="4" w:space="0" w:color="auto"/>
              <w:left w:val="single" w:sz="4" w:space="0" w:color="auto"/>
              <w:bottom w:val="single" w:sz="4" w:space="0" w:color="auto"/>
              <w:right w:val="single" w:sz="4" w:space="0" w:color="auto"/>
            </w:tcBorders>
          </w:tcPr>
          <w:p w14:paraId="6EA53BB0" w14:textId="77777777"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Awnings provided in accordance with Figure 71. </w:t>
            </w:r>
          </w:p>
          <w:p w14:paraId="53EFB943" w14:textId="77777777" w:rsidR="001F35EA" w:rsidRPr="00C50B3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2EA30F97"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5D8663E9"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99755FC"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6DCA8F8B"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Awnings should be a minimum height of 2.7m (3.2m desirable) above footpath level, generally consistent in form and to project horizontally from the building façade</w:t>
            </w:r>
          </w:p>
        </w:tc>
        <w:tc>
          <w:tcPr>
            <w:tcW w:w="3827" w:type="dxa"/>
            <w:tcBorders>
              <w:top w:val="single" w:sz="4" w:space="0" w:color="auto"/>
              <w:left w:val="single" w:sz="4" w:space="0" w:color="auto"/>
              <w:bottom w:val="single" w:sz="4" w:space="0" w:color="auto"/>
              <w:right w:val="single" w:sz="4" w:space="0" w:color="auto"/>
            </w:tcBorders>
            <w:hideMark/>
          </w:tcPr>
          <w:p w14:paraId="0EF1B006" w14:textId="77777777"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Awnings exceed the minimum height required and are proposed as an extension of the existing awnings along Main Street. </w:t>
            </w:r>
          </w:p>
          <w:p w14:paraId="68FA98A4" w14:textId="77777777" w:rsidR="001F35EA" w:rsidRPr="00C50B30" w:rsidRDefault="001F35EA" w:rsidP="007670D5">
            <w:pPr>
              <w:pStyle w:val="Default"/>
              <w:spacing w:line="276" w:lineRule="auto"/>
              <w:jc w:val="both"/>
              <w:rPr>
                <w:color w:val="auto"/>
                <w:sz w:val="22"/>
                <w:szCs w:val="22"/>
              </w:rPr>
            </w:pPr>
            <w:r w:rsidRPr="00C50B30">
              <w:rPr>
                <w:color w:val="auto"/>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0BEA9D6" w14:textId="77777777" w:rsidR="001F35EA" w:rsidRPr="00C50B30" w:rsidRDefault="001F35EA" w:rsidP="007670D5">
            <w:pPr>
              <w:spacing w:line="276" w:lineRule="auto"/>
              <w:jc w:val="both"/>
              <w:rPr>
                <w:rFonts w:cs="Arial"/>
                <w:sz w:val="22"/>
                <w:szCs w:val="22"/>
              </w:rPr>
            </w:pPr>
            <w:r w:rsidRPr="00C50B30">
              <w:rPr>
                <w:rFonts w:cs="Arial"/>
                <w:bCs/>
                <w:sz w:val="22"/>
                <w:szCs w:val="22"/>
                <w:lang w:eastAsia="en-AU"/>
              </w:rPr>
              <w:t>Yes.</w:t>
            </w:r>
          </w:p>
        </w:tc>
      </w:tr>
      <w:tr w:rsidR="001F35EA" w:rsidRPr="00CC55B0" w14:paraId="2DD8402E"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07B3D483"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7.5 Weather Protection</w:t>
            </w:r>
            <w:r w:rsidRPr="001D4ED3">
              <w:rPr>
                <w:rFonts w:cs="Arial"/>
                <w:sz w:val="22"/>
                <w:szCs w:val="22"/>
                <w:lang w:eastAsia="en-AU"/>
              </w:rPr>
              <w:t xml:space="preserve"> </w:t>
            </w:r>
          </w:p>
          <w:p w14:paraId="18EC6A87"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The front fascia of the awning is to be set back a minimum of 500mm from the kerb of the street carriageway, including at street corners.</w:t>
            </w:r>
          </w:p>
        </w:tc>
        <w:tc>
          <w:tcPr>
            <w:tcW w:w="3827" w:type="dxa"/>
            <w:tcBorders>
              <w:top w:val="single" w:sz="4" w:space="0" w:color="auto"/>
              <w:left w:val="single" w:sz="4" w:space="0" w:color="auto"/>
              <w:bottom w:val="single" w:sz="4" w:space="0" w:color="auto"/>
              <w:right w:val="single" w:sz="4" w:space="0" w:color="auto"/>
            </w:tcBorders>
            <w:hideMark/>
          </w:tcPr>
          <w:p w14:paraId="40BF74B7" w14:textId="77777777" w:rsidR="001F35EA" w:rsidRPr="00483460" w:rsidRDefault="001F35EA" w:rsidP="007670D5">
            <w:pPr>
              <w:pStyle w:val="Default"/>
              <w:spacing w:line="276" w:lineRule="auto"/>
              <w:jc w:val="both"/>
              <w:rPr>
                <w:color w:val="auto"/>
                <w:sz w:val="22"/>
                <w:szCs w:val="22"/>
              </w:rPr>
            </w:pPr>
            <w:r w:rsidRPr="00483460">
              <w:rPr>
                <w:color w:val="auto"/>
                <w:sz w:val="22"/>
                <w:szCs w:val="22"/>
              </w:rPr>
              <w:t>Awning setback exceeds 500mm</w:t>
            </w:r>
            <w:r w:rsidRPr="00483460">
              <w:rPr>
                <w:color w:val="auto"/>
                <w:sz w:val="22"/>
                <w:szCs w:val="22"/>
                <w:lang w:eastAsia="en-AU"/>
              </w:rPr>
              <w:t>.</w:t>
            </w:r>
          </w:p>
        </w:tc>
        <w:tc>
          <w:tcPr>
            <w:tcW w:w="1417" w:type="dxa"/>
            <w:tcBorders>
              <w:top w:val="single" w:sz="4" w:space="0" w:color="auto"/>
              <w:left w:val="single" w:sz="4" w:space="0" w:color="auto"/>
              <w:bottom w:val="single" w:sz="4" w:space="0" w:color="auto"/>
              <w:right w:val="single" w:sz="4" w:space="0" w:color="auto"/>
            </w:tcBorders>
            <w:hideMark/>
          </w:tcPr>
          <w:p w14:paraId="0BED68C0"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13396222"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5C22E18D"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7.6 Setbacks</w:t>
            </w:r>
            <w:r w:rsidRPr="001D4ED3">
              <w:rPr>
                <w:rFonts w:cs="Arial"/>
                <w:sz w:val="22"/>
                <w:szCs w:val="22"/>
                <w:lang w:eastAsia="en-AU"/>
              </w:rPr>
              <w:t xml:space="preserve"> </w:t>
            </w:r>
          </w:p>
          <w:p w14:paraId="4133CAF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Building setbacks are to be provided in accordance with the Setbacks Plan</w:t>
            </w:r>
          </w:p>
        </w:tc>
        <w:tc>
          <w:tcPr>
            <w:tcW w:w="3827" w:type="dxa"/>
            <w:tcBorders>
              <w:top w:val="single" w:sz="4" w:space="0" w:color="auto"/>
              <w:left w:val="single" w:sz="4" w:space="0" w:color="auto"/>
              <w:bottom w:val="single" w:sz="4" w:space="0" w:color="auto"/>
              <w:right w:val="single" w:sz="4" w:space="0" w:color="auto"/>
            </w:tcBorders>
          </w:tcPr>
          <w:p w14:paraId="384B4716" w14:textId="081FB1A9" w:rsidR="001F35EA" w:rsidRPr="00483460" w:rsidRDefault="001F35EA" w:rsidP="00483460">
            <w:pPr>
              <w:pStyle w:val="Default"/>
              <w:spacing w:line="276" w:lineRule="auto"/>
              <w:jc w:val="both"/>
              <w:rPr>
                <w:color w:val="auto"/>
                <w:sz w:val="22"/>
                <w:szCs w:val="22"/>
              </w:rPr>
            </w:pPr>
            <w:r w:rsidRPr="00483460">
              <w:rPr>
                <w:color w:val="auto"/>
                <w:sz w:val="22"/>
                <w:szCs w:val="22"/>
              </w:rPr>
              <w:t xml:space="preserve">Building setbacks exceed the minimum setbacks specified under the DCP. </w:t>
            </w:r>
          </w:p>
        </w:tc>
        <w:tc>
          <w:tcPr>
            <w:tcW w:w="1417" w:type="dxa"/>
            <w:tcBorders>
              <w:top w:val="single" w:sz="4" w:space="0" w:color="auto"/>
              <w:left w:val="single" w:sz="4" w:space="0" w:color="auto"/>
              <w:bottom w:val="single" w:sz="4" w:space="0" w:color="auto"/>
              <w:right w:val="single" w:sz="4" w:space="0" w:color="auto"/>
            </w:tcBorders>
            <w:hideMark/>
          </w:tcPr>
          <w:p w14:paraId="3AF2E49E"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4DAC43DF"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1B7678F0"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lastRenderedPageBreak/>
              <w:t>7.6 Setbacks</w:t>
            </w:r>
            <w:r w:rsidRPr="001D4ED3">
              <w:rPr>
                <w:rFonts w:cs="Arial"/>
                <w:sz w:val="22"/>
                <w:szCs w:val="22"/>
                <w:lang w:eastAsia="en-AU"/>
              </w:rPr>
              <w:t xml:space="preserve"> </w:t>
            </w:r>
          </w:p>
          <w:p w14:paraId="2B0A46B6"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The urban character is achieved by adopting “build–to” lines or zero setback conditions to create street walls and by variety in “build–to” conditions for different types of streets. The main building facades are to be built to the block edge with allowances for insets and projections and to create stronger corner edges.</w:t>
            </w:r>
          </w:p>
        </w:tc>
        <w:tc>
          <w:tcPr>
            <w:tcW w:w="3827" w:type="dxa"/>
            <w:tcBorders>
              <w:top w:val="single" w:sz="4" w:space="0" w:color="auto"/>
              <w:left w:val="single" w:sz="4" w:space="0" w:color="auto"/>
              <w:bottom w:val="single" w:sz="4" w:space="0" w:color="auto"/>
              <w:right w:val="single" w:sz="4" w:space="0" w:color="auto"/>
            </w:tcBorders>
            <w:hideMark/>
          </w:tcPr>
          <w:p w14:paraId="44477E72" w14:textId="6AB9ADD5" w:rsidR="001F35EA" w:rsidRPr="00483460" w:rsidRDefault="00E557EE" w:rsidP="007670D5">
            <w:pPr>
              <w:spacing w:before="20" w:after="20" w:line="276" w:lineRule="auto"/>
              <w:jc w:val="both"/>
              <w:rPr>
                <w:rFonts w:cs="Arial"/>
                <w:sz w:val="22"/>
                <w:szCs w:val="22"/>
                <w:lang w:eastAsia="en-AU"/>
              </w:rPr>
            </w:pPr>
            <w:r w:rsidRPr="00483460">
              <w:rPr>
                <w:rFonts w:cs="Arial"/>
                <w:sz w:val="22"/>
                <w:szCs w:val="22"/>
                <w:lang w:eastAsia="en-AU"/>
              </w:rPr>
              <w:t>T</w:t>
            </w:r>
            <w:r w:rsidR="001F35EA" w:rsidRPr="00483460">
              <w:rPr>
                <w:rFonts w:cs="Arial"/>
                <w:sz w:val="22"/>
                <w:szCs w:val="22"/>
                <w:lang w:eastAsia="en-AU"/>
              </w:rPr>
              <w:t>he building has been designed to create attractive</w:t>
            </w:r>
            <w:r w:rsidRPr="00483460">
              <w:rPr>
                <w:rFonts w:cs="Arial"/>
                <w:sz w:val="22"/>
                <w:szCs w:val="22"/>
                <w:lang w:eastAsia="en-AU"/>
              </w:rPr>
              <w:t xml:space="preserve"> and active street walls</w:t>
            </w:r>
            <w:r w:rsidR="00483460" w:rsidRPr="00483460">
              <w:rPr>
                <w:rFonts w:cs="Arial"/>
                <w:sz w:val="22"/>
                <w:szCs w:val="22"/>
                <w:lang w:eastAsia="en-AU"/>
              </w:rPr>
              <w:t xml:space="preserve"> at the northern and southern parts of the site with future stages to provide further variety</w:t>
            </w:r>
            <w:r w:rsidR="001F35EA" w:rsidRPr="00483460">
              <w:rPr>
                <w:rFonts w:cs="Arial"/>
                <w:sz w:val="22"/>
                <w:szCs w:val="22"/>
                <w:lang w:eastAsia="en-AU"/>
              </w:rPr>
              <w:t>.</w:t>
            </w:r>
          </w:p>
        </w:tc>
        <w:tc>
          <w:tcPr>
            <w:tcW w:w="1417" w:type="dxa"/>
            <w:tcBorders>
              <w:top w:val="single" w:sz="4" w:space="0" w:color="auto"/>
              <w:left w:val="single" w:sz="4" w:space="0" w:color="auto"/>
              <w:bottom w:val="single" w:sz="4" w:space="0" w:color="auto"/>
              <w:right w:val="single" w:sz="4" w:space="0" w:color="auto"/>
            </w:tcBorders>
            <w:hideMark/>
          </w:tcPr>
          <w:p w14:paraId="05CABC73"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7140415F"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4B48F69"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7.7 Streetscape Activation</w:t>
            </w:r>
            <w:r w:rsidRPr="001D4ED3">
              <w:rPr>
                <w:rFonts w:cs="Arial"/>
                <w:sz w:val="22"/>
                <w:szCs w:val="22"/>
                <w:lang w:eastAsia="en-AU"/>
              </w:rPr>
              <w:t xml:space="preserve"> </w:t>
            </w:r>
          </w:p>
          <w:p w14:paraId="7DEEA155"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Active frontage uses are defined as one of a combination of the following at street level:</w:t>
            </w:r>
          </w:p>
          <w:p w14:paraId="46B03330" w14:textId="77777777" w:rsidR="001F35EA" w:rsidRPr="001D4ED3" w:rsidRDefault="001F35EA" w:rsidP="007670D5">
            <w:pPr>
              <w:pStyle w:val="ListParagraph"/>
              <w:numPr>
                <w:ilvl w:val="0"/>
                <w:numId w:val="3"/>
              </w:numPr>
              <w:shd w:val="clear" w:color="auto" w:fill="FFFFFF"/>
              <w:spacing w:before="20" w:after="20" w:line="276" w:lineRule="auto"/>
              <w:jc w:val="both"/>
              <w:rPr>
                <w:rFonts w:cs="Arial"/>
                <w:sz w:val="22"/>
                <w:szCs w:val="22"/>
                <w:lang w:eastAsia="en-AU"/>
              </w:rPr>
            </w:pPr>
            <w:r w:rsidRPr="001D4ED3">
              <w:rPr>
                <w:rFonts w:cs="Arial"/>
                <w:sz w:val="22"/>
                <w:szCs w:val="22"/>
                <w:lang w:eastAsia="en-AU"/>
              </w:rPr>
              <w:t>Entrance to retail.</w:t>
            </w:r>
          </w:p>
          <w:p w14:paraId="70A89545" w14:textId="77777777" w:rsidR="001F35EA" w:rsidRPr="001D4ED3" w:rsidRDefault="001F35EA" w:rsidP="007670D5">
            <w:pPr>
              <w:pStyle w:val="ListParagraph"/>
              <w:numPr>
                <w:ilvl w:val="0"/>
                <w:numId w:val="3"/>
              </w:numPr>
              <w:shd w:val="clear" w:color="auto" w:fill="FFFFFF"/>
              <w:spacing w:before="20" w:after="20" w:line="276" w:lineRule="auto"/>
              <w:jc w:val="both"/>
              <w:rPr>
                <w:rFonts w:cs="Arial"/>
                <w:sz w:val="22"/>
                <w:szCs w:val="22"/>
                <w:lang w:eastAsia="en-AU"/>
              </w:rPr>
            </w:pPr>
            <w:r w:rsidRPr="001D4ED3">
              <w:rPr>
                <w:rFonts w:cs="Arial"/>
                <w:sz w:val="22"/>
                <w:szCs w:val="22"/>
                <w:lang w:eastAsia="en-AU"/>
              </w:rPr>
              <w:t>Shop front.</w:t>
            </w:r>
          </w:p>
          <w:p w14:paraId="0E737A4C" w14:textId="77777777" w:rsidR="001F35EA" w:rsidRPr="001D4ED3" w:rsidRDefault="001F35EA" w:rsidP="007670D5">
            <w:pPr>
              <w:pStyle w:val="ListParagraph"/>
              <w:numPr>
                <w:ilvl w:val="0"/>
                <w:numId w:val="3"/>
              </w:numPr>
              <w:shd w:val="clear" w:color="auto" w:fill="FFFFFF"/>
              <w:spacing w:before="20" w:after="20" w:line="276" w:lineRule="auto"/>
              <w:jc w:val="both"/>
              <w:rPr>
                <w:rFonts w:cs="Arial"/>
                <w:sz w:val="22"/>
                <w:szCs w:val="22"/>
                <w:lang w:eastAsia="en-AU"/>
              </w:rPr>
            </w:pPr>
            <w:r w:rsidRPr="001D4ED3">
              <w:rPr>
                <w:rFonts w:cs="Arial"/>
                <w:sz w:val="22"/>
                <w:szCs w:val="22"/>
                <w:lang w:eastAsia="en-AU"/>
              </w:rPr>
              <w:t>Glazed entries to commercial and residential lobbies occupying less than 50% of the street frontage, to a maximum of 12m frontage.</w:t>
            </w:r>
          </w:p>
          <w:p w14:paraId="7F275D65" w14:textId="77777777" w:rsidR="001F35EA" w:rsidRPr="001D4ED3" w:rsidRDefault="001F35EA" w:rsidP="007670D5">
            <w:pPr>
              <w:pStyle w:val="ListParagraph"/>
              <w:numPr>
                <w:ilvl w:val="0"/>
                <w:numId w:val="3"/>
              </w:numPr>
              <w:shd w:val="clear" w:color="auto" w:fill="FFFFFF"/>
              <w:spacing w:before="20" w:after="20" w:line="276" w:lineRule="auto"/>
              <w:jc w:val="both"/>
              <w:rPr>
                <w:rFonts w:cs="Arial"/>
                <w:sz w:val="22"/>
                <w:szCs w:val="22"/>
                <w:lang w:eastAsia="en-AU"/>
              </w:rPr>
            </w:pPr>
            <w:r w:rsidRPr="001D4ED3">
              <w:rPr>
                <w:rFonts w:cs="Arial"/>
                <w:sz w:val="22"/>
                <w:szCs w:val="22"/>
                <w:lang w:eastAsia="en-AU"/>
              </w:rPr>
              <w:t>Café or restaurant if accompanied by an entry from the street.</w:t>
            </w:r>
          </w:p>
          <w:p w14:paraId="2436D6D7" w14:textId="77777777" w:rsidR="001F35EA" w:rsidRPr="001D4ED3" w:rsidRDefault="001F35EA" w:rsidP="007670D5">
            <w:pPr>
              <w:pStyle w:val="ListParagraph"/>
              <w:numPr>
                <w:ilvl w:val="0"/>
                <w:numId w:val="3"/>
              </w:numPr>
              <w:shd w:val="clear" w:color="auto" w:fill="FFFFFF"/>
              <w:spacing w:before="20" w:after="20" w:line="276" w:lineRule="auto"/>
              <w:jc w:val="both"/>
              <w:rPr>
                <w:rFonts w:cs="Arial"/>
                <w:sz w:val="22"/>
                <w:szCs w:val="22"/>
                <w:lang w:eastAsia="en-AU"/>
              </w:rPr>
            </w:pPr>
            <w:r w:rsidRPr="001D4ED3">
              <w:rPr>
                <w:rFonts w:cs="Arial"/>
                <w:sz w:val="22"/>
                <w:szCs w:val="22"/>
                <w:lang w:eastAsia="en-AU"/>
              </w:rPr>
              <w:t>Active office uses, such as reception, if visible from the street.</w:t>
            </w:r>
          </w:p>
          <w:p w14:paraId="66DCC65A" w14:textId="77777777" w:rsidR="001F35EA" w:rsidRPr="001D4ED3" w:rsidRDefault="001F35EA" w:rsidP="007670D5">
            <w:pPr>
              <w:pStyle w:val="ListParagraph"/>
              <w:numPr>
                <w:ilvl w:val="0"/>
                <w:numId w:val="3"/>
              </w:numPr>
              <w:shd w:val="clear" w:color="auto" w:fill="FFFFFF"/>
              <w:spacing w:before="20" w:after="20" w:line="276" w:lineRule="auto"/>
              <w:jc w:val="both"/>
              <w:rPr>
                <w:rFonts w:cs="Arial"/>
                <w:sz w:val="22"/>
                <w:szCs w:val="22"/>
                <w:lang w:eastAsia="en-AU"/>
              </w:rPr>
            </w:pPr>
            <w:r w:rsidRPr="001D4ED3">
              <w:rPr>
                <w:rFonts w:cs="Arial"/>
                <w:sz w:val="22"/>
                <w:szCs w:val="22"/>
                <w:lang w:eastAsia="en-AU"/>
              </w:rPr>
              <w:t>Public building if accompanied by an entry.</w:t>
            </w:r>
          </w:p>
        </w:tc>
        <w:tc>
          <w:tcPr>
            <w:tcW w:w="3827" w:type="dxa"/>
            <w:tcBorders>
              <w:top w:val="single" w:sz="4" w:space="0" w:color="auto"/>
              <w:left w:val="single" w:sz="4" w:space="0" w:color="auto"/>
              <w:bottom w:val="single" w:sz="4" w:space="0" w:color="auto"/>
              <w:right w:val="single" w:sz="4" w:space="0" w:color="auto"/>
            </w:tcBorders>
            <w:hideMark/>
          </w:tcPr>
          <w:p w14:paraId="3EB25924" w14:textId="77777777"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rPr>
              <w:t xml:space="preserve">The proposal provides entrances to retail, shopfronts, glazed entries and potential cafes with future opportunity for outdoor dining. </w:t>
            </w:r>
          </w:p>
        </w:tc>
        <w:tc>
          <w:tcPr>
            <w:tcW w:w="1417" w:type="dxa"/>
            <w:tcBorders>
              <w:top w:val="single" w:sz="4" w:space="0" w:color="auto"/>
              <w:left w:val="single" w:sz="4" w:space="0" w:color="auto"/>
              <w:bottom w:val="single" w:sz="4" w:space="0" w:color="auto"/>
              <w:right w:val="single" w:sz="4" w:space="0" w:color="auto"/>
            </w:tcBorders>
            <w:hideMark/>
          </w:tcPr>
          <w:p w14:paraId="5B1289E0" w14:textId="77777777" w:rsidR="001F35EA" w:rsidRPr="00483460" w:rsidRDefault="001F35EA" w:rsidP="007670D5">
            <w:pPr>
              <w:spacing w:before="20" w:after="20" w:line="276" w:lineRule="auto"/>
              <w:jc w:val="both"/>
              <w:rPr>
                <w:rFonts w:cs="Arial"/>
                <w:bCs/>
                <w:sz w:val="22"/>
                <w:szCs w:val="22"/>
                <w:lang w:eastAsia="en-AU"/>
              </w:rPr>
            </w:pPr>
            <w:r w:rsidRPr="00483460">
              <w:rPr>
                <w:rFonts w:cs="Arial"/>
                <w:bCs/>
                <w:sz w:val="22"/>
                <w:szCs w:val="22"/>
                <w:lang w:eastAsia="en-AU"/>
              </w:rPr>
              <w:t>Yes.</w:t>
            </w:r>
          </w:p>
        </w:tc>
      </w:tr>
      <w:tr w:rsidR="001F35EA" w:rsidRPr="00CC55B0" w14:paraId="5C5925C6"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4918C209"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7.7 Streetscape Activation</w:t>
            </w:r>
            <w:r w:rsidRPr="001D4ED3">
              <w:rPr>
                <w:rFonts w:cs="Arial"/>
                <w:sz w:val="22"/>
                <w:szCs w:val="22"/>
                <w:lang w:eastAsia="en-AU"/>
              </w:rPr>
              <w:t xml:space="preserve"> </w:t>
            </w:r>
          </w:p>
          <w:p w14:paraId="55D8BC1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Buildings are to maximise areas of street activation through a mixture of ground floor retail/commercial suites and the incorporation of ground floor terrace areas along the street frontage in residential development.</w:t>
            </w:r>
          </w:p>
        </w:tc>
        <w:tc>
          <w:tcPr>
            <w:tcW w:w="3827" w:type="dxa"/>
            <w:tcBorders>
              <w:top w:val="single" w:sz="4" w:space="0" w:color="auto"/>
              <w:left w:val="single" w:sz="4" w:space="0" w:color="auto"/>
              <w:bottom w:val="single" w:sz="4" w:space="0" w:color="auto"/>
              <w:right w:val="single" w:sz="4" w:space="0" w:color="auto"/>
            </w:tcBorders>
            <w:hideMark/>
          </w:tcPr>
          <w:p w14:paraId="76B4C2FA" w14:textId="77777777"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Ground floor retail suites provided.</w:t>
            </w:r>
          </w:p>
        </w:tc>
        <w:tc>
          <w:tcPr>
            <w:tcW w:w="1417" w:type="dxa"/>
            <w:tcBorders>
              <w:top w:val="single" w:sz="4" w:space="0" w:color="auto"/>
              <w:left w:val="single" w:sz="4" w:space="0" w:color="auto"/>
              <w:bottom w:val="single" w:sz="4" w:space="0" w:color="auto"/>
              <w:right w:val="single" w:sz="4" w:space="0" w:color="auto"/>
            </w:tcBorders>
            <w:hideMark/>
          </w:tcPr>
          <w:p w14:paraId="0FA8DDFE" w14:textId="77777777" w:rsidR="001F35EA" w:rsidRPr="00483460" w:rsidRDefault="001F35EA" w:rsidP="007670D5">
            <w:pPr>
              <w:spacing w:before="20" w:after="20" w:line="276" w:lineRule="auto"/>
              <w:jc w:val="both"/>
              <w:rPr>
                <w:rFonts w:cs="Arial"/>
                <w:bCs/>
                <w:sz w:val="22"/>
                <w:szCs w:val="22"/>
                <w:lang w:eastAsia="en-AU"/>
              </w:rPr>
            </w:pPr>
            <w:r w:rsidRPr="00483460">
              <w:rPr>
                <w:rFonts w:cs="Arial"/>
                <w:bCs/>
                <w:sz w:val="22"/>
                <w:szCs w:val="22"/>
                <w:lang w:eastAsia="en-AU"/>
              </w:rPr>
              <w:t>Yes.</w:t>
            </w:r>
          </w:p>
        </w:tc>
      </w:tr>
      <w:tr w:rsidR="001F35EA" w:rsidRPr="00CC55B0" w14:paraId="3FB3FA96"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30B083A"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7.7 Streetscape Activation</w:t>
            </w:r>
            <w:r w:rsidRPr="001D4ED3">
              <w:rPr>
                <w:rFonts w:cs="Arial"/>
                <w:sz w:val="22"/>
                <w:szCs w:val="22"/>
                <w:lang w:eastAsia="en-AU"/>
              </w:rPr>
              <w:t xml:space="preserve"> </w:t>
            </w:r>
          </w:p>
          <w:p w14:paraId="3947771B"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Active street fronts, built to the street alignment, are required on the ground level of all retail and commercial development.</w:t>
            </w:r>
          </w:p>
        </w:tc>
        <w:tc>
          <w:tcPr>
            <w:tcW w:w="3827" w:type="dxa"/>
            <w:tcBorders>
              <w:top w:val="single" w:sz="4" w:space="0" w:color="auto"/>
              <w:left w:val="single" w:sz="4" w:space="0" w:color="auto"/>
              <w:bottom w:val="single" w:sz="4" w:space="0" w:color="auto"/>
              <w:right w:val="single" w:sz="4" w:space="0" w:color="auto"/>
            </w:tcBorders>
          </w:tcPr>
          <w:p w14:paraId="05B11F14" w14:textId="77777777" w:rsidR="001F35EA" w:rsidRPr="00483460" w:rsidRDefault="00E557EE" w:rsidP="007670D5">
            <w:pPr>
              <w:pStyle w:val="Default"/>
              <w:spacing w:line="276" w:lineRule="auto"/>
              <w:jc w:val="both"/>
              <w:rPr>
                <w:color w:val="auto"/>
                <w:sz w:val="22"/>
                <w:szCs w:val="22"/>
              </w:rPr>
            </w:pPr>
            <w:r w:rsidRPr="00483460">
              <w:rPr>
                <w:color w:val="auto"/>
                <w:sz w:val="22"/>
                <w:szCs w:val="22"/>
              </w:rPr>
              <w:t>The development p</w:t>
            </w:r>
            <w:r w:rsidR="001F35EA" w:rsidRPr="00483460">
              <w:rPr>
                <w:color w:val="auto"/>
                <w:sz w:val="22"/>
                <w:szCs w:val="22"/>
              </w:rPr>
              <w:t>rovide</w:t>
            </w:r>
            <w:r w:rsidRPr="00483460">
              <w:rPr>
                <w:color w:val="auto"/>
                <w:sz w:val="22"/>
                <w:szCs w:val="22"/>
              </w:rPr>
              <w:t>s active street fronts</w:t>
            </w:r>
            <w:r w:rsidR="001F35EA" w:rsidRPr="00483460">
              <w:rPr>
                <w:color w:val="auto"/>
                <w:sz w:val="22"/>
                <w:szCs w:val="22"/>
              </w:rPr>
              <w:t xml:space="preserve">. </w:t>
            </w:r>
          </w:p>
          <w:p w14:paraId="7701F4B0" w14:textId="5D2EF14E" w:rsidR="001F35EA" w:rsidRPr="00483460" w:rsidRDefault="00483460" w:rsidP="007670D5">
            <w:pPr>
              <w:spacing w:before="20" w:after="20" w:line="276" w:lineRule="auto"/>
              <w:jc w:val="both"/>
              <w:rPr>
                <w:rFonts w:cs="Arial"/>
                <w:sz w:val="22"/>
                <w:szCs w:val="22"/>
                <w:lang w:eastAsia="en-AU"/>
              </w:rPr>
            </w:pPr>
            <w:r>
              <w:rPr>
                <w:rFonts w:cs="Arial"/>
                <w:sz w:val="22"/>
                <w:szCs w:val="22"/>
                <w:lang w:eastAsia="en-AU"/>
              </w:rPr>
              <w:t xml:space="preserve">Further activation will be achieved in future stages of the broader development. </w:t>
            </w:r>
          </w:p>
        </w:tc>
        <w:tc>
          <w:tcPr>
            <w:tcW w:w="1417" w:type="dxa"/>
            <w:tcBorders>
              <w:top w:val="single" w:sz="4" w:space="0" w:color="auto"/>
              <w:left w:val="single" w:sz="4" w:space="0" w:color="auto"/>
              <w:bottom w:val="single" w:sz="4" w:space="0" w:color="auto"/>
              <w:right w:val="single" w:sz="4" w:space="0" w:color="auto"/>
            </w:tcBorders>
            <w:hideMark/>
          </w:tcPr>
          <w:p w14:paraId="21150D82"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5859ECF5"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76A1157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7.7 Streetscape Activation</w:t>
            </w:r>
            <w:r w:rsidRPr="001D4ED3">
              <w:rPr>
                <w:rFonts w:cs="Arial"/>
                <w:sz w:val="22"/>
                <w:szCs w:val="22"/>
                <w:lang w:eastAsia="en-AU"/>
              </w:rPr>
              <w:t xml:space="preserve"> </w:t>
            </w:r>
          </w:p>
          <w:p w14:paraId="1CC199A7"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No external security shutters to be permitted.</w:t>
            </w:r>
          </w:p>
        </w:tc>
        <w:tc>
          <w:tcPr>
            <w:tcW w:w="3827" w:type="dxa"/>
            <w:tcBorders>
              <w:top w:val="single" w:sz="4" w:space="0" w:color="auto"/>
              <w:left w:val="single" w:sz="4" w:space="0" w:color="auto"/>
              <w:bottom w:val="single" w:sz="4" w:space="0" w:color="auto"/>
              <w:right w:val="single" w:sz="4" w:space="0" w:color="auto"/>
            </w:tcBorders>
            <w:hideMark/>
          </w:tcPr>
          <w:p w14:paraId="4A30554A" w14:textId="77777777"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No external security shutters are proposed.</w:t>
            </w:r>
          </w:p>
        </w:tc>
        <w:tc>
          <w:tcPr>
            <w:tcW w:w="1417" w:type="dxa"/>
            <w:tcBorders>
              <w:top w:val="single" w:sz="4" w:space="0" w:color="auto"/>
              <w:left w:val="single" w:sz="4" w:space="0" w:color="auto"/>
              <w:bottom w:val="single" w:sz="4" w:space="0" w:color="auto"/>
              <w:right w:val="single" w:sz="4" w:space="0" w:color="auto"/>
            </w:tcBorders>
            <w:hideMark/>
          </w:tcPr>
          <w:p w14:paraId="3B44C582"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62D87A22"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0CE45FF4"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lastRenderedPageBreak/>
              <w:t>7.7 Streetscape Activation</w:t>
            </w:r>
            <w:r w:rsidRPr="001D4ED3">
              <w:rPr>
                <w:rFonts w:cs="Arial"/>
                <w:sz w:val="22"/>
                <w:szCs w:val="22"/>
                <w:lang w:eastAsia="en-AU"/>
              </w:rPr>
              <w:t xml:space="preserve"> </w:t>
            </w:r>
          </w:p>
          <w:p w14:paraId="3041CB2A"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On corner sites, shop fronts are to wrap around the corner.</w:t>
            </w:r>
          </w:p>
        </w:tc>
        <w:tc>
          <w:tcPr>
            <w:tcW w:w="3827" w:type="dxa"/>
            <w:tcBorders>
              <w:top w:val="single" w:sz="4" w:space="0" w:color="auto"/>
              <w:left w:val="single" w:sz="4" w:space="0" w:color="auto"/>
              <w:bottom w:val="single" w:sz="4" w:space="0" w:color="auto"/>
              <w:right w:val="single" w:sz="4" w:space="0" w:color="auto"/>
            </w:tcBorders>
            <w:hideMark/>
          </w:tcPr>
          <w:p w14:paraId="671BD496" w14:textId="03EB0C75" w:rsidR="001F35EA" w:rsidRPr="00483460" w:rsidRDefault="00483460" w:rsidP="007670D5">
            <w:pPr>
              <w:spacing w:before="20" w:after="20" w:line="276" w:lineRule="auto"/>
              <w:jc w:val="both"/>
              <w:rPr>
                <w:rFonts w:cs="Arial"/>
                <w:sz w:val="22"/>
                <w:szCs w:val="22"/>
                <w:lang w:eastAsia="en-AU"/>
              </w:rPr>
            </w:pPr>
            <w:r w:rsidRPr="00483460">
              <w:rPr>
                <w:rFonts w:cs="Arial"/>
                <w:sz w:val="22"/>
                <w:szCs w:val="22"/>
                <w:lang w:eastAsia="en-AU"/>
              </w:rPr>
              <w:t xml:space="preserve">No corner components are proposed, however opportunities for future compliance </w:t>
            </w:r>
            <w:r w:rsidR="00536EF7">
              <w:rPr>
                <w:rFonts w:cs="Arial"/>
                <w:sz w:val="22"/>
                <w:szCs w:val="22"/>
                <w:lang w:eastAsia="en-AU"/>
              </w:rPr>
              <w:t>are</w:t>
            </w:r>
            <w:r w:rsidRPr="00483460">
              <w:rPr>
                <w:rFonts w:cs="Arial"/>
                <w:sz w:val="22"/>
                <w:szCs w:val="22"/>
                <w:lang w:eastAsia="en-AU"/>
              </w:rPr>
              <w:t xml:space="preserve"> provided</w:t>
            </w:r>
            <w:r w:rsidR="001F35EA" w:rsidRPr="00483460">
              <w:rPr>
                <w:rFonts w:cs="Arial"/>
                <w:sz w:val="22"/>
                <w:szCs w:val="22"/>
                <w:lang w:eastAsia="en-AU"/>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1B75F87" w14:textId="6ECE4701" w:rsidR="001F35EA" w:rsidRPr="00483460" w:rsidRDefault="00483460" w:rsidP="007670D5">
            <w:pPr>
              <w:spacing w:line="276" w:lineRule="auto"/>
              <w:jc w:val="both"/>
              <w:rPr>
                <w:rFonts w:cs="Arial"/>
                <w:sz w:val="22"/>
                <w:szCs w:val="22"/>
              </w:rPr>
            </w:pPr>
            <w:r w:rsidRPr="00483460">
              <w:rPr>
                <w:rFonts w:cs="Arial"/>
                <w:bCs/>
                <w:sz w:val="22"/>
                <w:szCs w:val="22"/>
                <w:lang w:eastAsia="en-AU"/>
              </w:rPr>
              <w:t>Yes, opportunity for future compliance is available.</w:t>
            </w:r>
          </w:p>
        </w:tc>
      </w:tr>
      <w:tr w:rsidR="001F35EA" w:rsidRPr="00CC55B0" w14:paraId="4670C76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25D25E1E"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7.8 Solar Access</w:t>
            </w:r>
            <w:r w:rsidRPr="001D4ED3">
              <w:rPr>
                <w:rFonts w:cs="Arial"/>
                <w:sz w:val="22"/>
                <w:szCs w:val="22"/>
                <w:lang w:eastAsia="en-AU"/>
              </w:rPr>
              <w:t xml:space="preserve"> </w:t>
            </w:r>
          </w:p>
          <w:p w14:paraId="127170BB"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Any Development Application for the construction of buildings is required to submit detailed solar access diagrams for between 9am and 3pm mid-winter to demonstrate sufficient solar access is maintained to public and private spaces and streets</w:t>
            </w:r>
          </w:p>
        </w:tc>
        <w:tc>
          <w:tcPr>
            <w:tcW w:w="3827" w:type="dxa"/>
            <w:tcBorders>
              <w:top w:val="single" w:sz="4" w:space="0" w:color="auto"/>
              <w:left w:val="single" w:sz="4" w:space="0" w:color="auto"/>
              <w:bottom w:val="single" w:sz="4" w:space="0" w:color="auto"/>
              <w:right w:val="single" w:sz="4" w:space="0" w:color="auto"/>
            </w:tcBorders>
            <w:hideMark/>
          </w:tcPr>
          <w:p w14:paraId="24FE6285" w14:textId="77777777"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 xml:space="preserve">Solar access diagrams demonstrate that the proposal maintains adequate solar access to streetscape areas. </w:t>
            </w:r>
          </w:p>
        </w:tc>
        <w:tc>
          <w:tcPr>
            <w:tcW w:w="1417" w:type="dxa"/>
            <w:tcBorders>
              <w:top w:val="single" w:sz="4" w:space="0" w:color="auto"/>
              <w:left w:val="single" w:sz="4" w:space="0" w:color="auto"/>
              <w:bottom w:val="single" w:sz="4" w:space="0" w:color="auto"/>
              <w:right w:val="single" w:sz="4" w:space="0" w:color="auto"/>
            </w:tcBorders>
            <w:hideMark/>
          </w:tcPr>
          <w:p w14:paraId="4E163EB7"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5F7A7EFC"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F9D7FFE"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7.8 Solar Access</w:t>
            </w:r>
            <w:r w:rsidRPr="001D4ED3">
              <w:rPr>
                <w:rFonts w:cs="Arial"/>
                <w:sz w:val="22"/>
                <w:szCs w:val="22"/>
                <w:lang w:eastAsia="en-AU"/>
              </w:rPr>
              <w:t xml:space="preserve"> </w:t>
            </w:r>
          </w:p>
          <w:p w14:paraId="0844367A"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Parks and plazas are to receive sunlight on a minimal of 50% of their site area between 11am and 2pm on June 21.</w:t>
            </w:r>
          </w:p>
        </w:tc>
        <w:tc>
          <w:tcPr>
            <w:tcW w:w="3827" w:type="dxa"/>
            <w:tcBorders>
              <w:top w:val="single" w:sz="4" w:space="0" w:color="auto"/>
              <w:left w:val="single" w:sz="4" w:space="0" w:color="auto"/>
              <w:bottom w:val="single" w:sz="4" w:space="0" w:color="auto"/>
              <w:right w:val="single" w:sz="4" w:space="0" w:color="auto"/>
            </w:tcBorders>
            <w:hideMark/>
          </w:tcPr>
          <w:p w14:paraId="3BEA9BE5" w14:textId="096C4D8D"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 xml:space="preserve">The proposal does not result in a reduction of solar access to the town park or </w:t>
            </w:r>
            <w:r w:rsidR="00483460">
              <w:rPr>
                <w:rFonts w:cs="Arial"/>
                <w:sz w:val="22"/>
                <w:szCs w:val="22"/>
                <w:lang w:eastAsia="en-AU"/>
              </w:rPr>
              <w:t xml:space="preserve">approved </w:t>
            </w:r>
            <w:r w:rsidRPr="00483460">
              <w:rPr>
                <w:rFonts w:cs="Arial"/>
                <w:sz w:val="22"/>
                <w:szCs w:val="22"/>
                <w:lang w:eastAsia="en-AU"/>
              </w:rPr>
              <w:t xml:space="preserve">calmed street. </w:t>
            </w:r>
          </w:p>
        </w:tc>
        <w:tc>
          <w:tcPr>
            <w:tcW w:w="1417" w:type="dxa"/>
            <w:tcBorders>
              <w:top w:val="single" w:sz="4" w:space="0" w:color="auto"/>
              <w:left w:val="single" w:sz="4" w:space="0" w:color="auto"/>
              <w:bottom w:val="single" w:sz="4" w:space="0" w:color="auto"/>
              <w:right w:val="single" w:sz="4" w:space="0" w:color="auto"/>
            </w:tcBorders>
            <w:hideMark/>
          </w:tcPr>
          <w:p w14:paraId="326B7529"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5FA212E0"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79666242"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7.8 Solar Access</w:t>
            </w:r>
            <w:r w:rsidRPr="001D4ED3">
              <w:rPr>
                <w:rFonts w:cs="Arial"/>
                <w:sz w:val="22"/>
                <w:szCs w:val="22"/>
                <w:lang w:eastAsia="en-AU"/>
              </w:rPr>
              <w:t xml:space="preserve"> </w:t>
            </w:r>
          </w:p>
          <w:p w14:paraId="67D48093"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Building envelopes are to allow for north-south streets to receive 2 hours of sunlight between 9am- 3pm on 21 June on a minimum of 50% of the eastern or western footpaths.</w:t>
            </w:r>
          </w:p>
        </w:tc>
        <w:tc>
          <w:tcPr>
            <w:tcW w:w="3827" w:type="dxa"/>
            <w:tcBorders>
              <w:top w:val="single" w:sz="4" w:space="0" w:color="auto"/>
              <w:left w:val="single" w:sz="4" w:space="0" w:color="auto"/>
              <w:bottom w:val="single" w:sz="4" w:space="0" w:color="auto"/>
              <w:right w:val="single" w:sz="4" w:space="0" w:color="auto"/>
            </w:tcBorders>
            <w:hideMark/>
          </w:tcPr>
          <w:p w14:paraId="5E557851" w14:textId="4BA67394"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Solar access diagrams demonstrate that the proposal maintains adequate solar access to adjoining north-south streets (Central Avenue</w:t>
            </w:r>
            <w:r w:rsidR="00483460">
              <w:rPr>
                <w:rFonts w:cs="Arial"/>
                <w:sz w:val="22"/>
                <w:szCs w:val="22"/>
                <w:lang w:eastAsia="en-AU"/>
              </w:rPr>
              <w:t xml:space="preserve"> and Oran Park Drive</w:t>
            </w:r>
            <w:r w:rsidRPr="00483460">
              <w:rPr>
                <w:rFonts w:cs="Arial"/>
                <w:sz w:val="22"/>
                <w:szCs w:val="22"/>
                <w:lang w:eastAsia="en-AU"/>
              </w:rPr>
              <w:t>).</w:t>
            </w:r>
          </w:p>
        </w:tc>
        <w:tc>
          <w:tcPr>
            <w:tcW w:w="1417" w:type="dxa"/>
            <w:tcBorders>
              <w:top w:val="single" w:sz="4" w:space="0" w:color="auto"/>
              <w:left w:val="single" w:sz="4" w:space="0" w:color="auto"/>
              <w:bottom w:val="single" w:sz="4" w:space="0" w:color="auto"/>
              <w:right w:val="single" w:sz="4" w:space="0" w:color="auto"/>
            </w:tcBorders>
            <w:hideMark/>
          </w:tcPr>
          <w:p w14:paraId="0FF5B15E"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6C1BB625"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7BB1043"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7.8 Solar Access</w:t>
            </w:r>
            <w:r w:rsidRPr="001D4ED3">
              <w:rPr>
                <w:rFonts w:cs="Arial"/>
                <w:sz w:val="22"/>
                <w:szCs w:val="22"/>
                <w:lang w:eastAsia="en-AU"/>
              </w:rPr>
              <w:t xml:space="preserve"> </w:t>
            </w:r>
          </w:p>
          <w:p w14:paraId="0E6BC1F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Building envelopes are to allow for east-west streets to receive 1 hour of sunlight between 9am-3pm on 21June on a minimum of 50% of the southern footpaths</w:t>
            </w:r>
          </w:p>
        </w:tc>
        <w:tc>
          <w:tcPr>
            <w:tcW w:w="3827" w:type="dxa"/>
            <w:tcBorders>
              <w:top w:val="single" w:sz="4" w:space="0" w:color="auto"/>
              <w:left w:val="single" w:sz="4" w:space="0" w:color="auto"/>
              <w:bottom w:val="single" w:sz="4" w:space="0" w:color="auto"/>
              <w:right w:val="single" w:sz="4" w:space="0" w:color="auto"/>
            </w:tcBorders>
          </w:tcPr>
          <w:p w14:paraId="56FD0296" w14:textId="5213FAD7" w:rsidR="001F35EA" w:rsidRPr="00483460" w:rsidRDefault="001F35EA" w:rsidP="007670D5">
            <w:pPr>
              <w:pStyle w:val="Default"/>
              <w:spacing w:line="276" w:lineRule="auto"/>
              <w:jc w:val="both"/>
              <w:rPr>
                <w:color w:val="auto"/>
                <w:sz w:val="22"/>
                <w:szCs w:val="22"/>
              </w:rPr>
            </w:pPr>
            <w:r w:rsidRPr="00483460">
              <w:rPr>
                <w:color w:val="auto"/>
                <w:sz w:val="22"/>
                <w:szCs w:val="22"/>
              </w:rPr>
              <w:t>Solar access diagrams demonstrate that the proposal maintains adequate solar access to adjoining east-west streets (</w:t>
            </w:r>
            <w:r w:rsidR="00483460" w:rsidRPr="00483460">
              <w:rPr>
                <w:color w:val="auto"/>
                <w:sz w:val="22"/>
                <w:szCs w:val="22"/>
              </w:rPr>
              <w:t>Approved M</w:t>
            </w:r>
            <w:r w:rsidRPr="00483460">
              <w:rPr>
                <w:color w:val="auto"/>
                <w:sz w:val="22"/>
                <w:szCs w:val="22"/>
              </w:rPr>
              <w:t xml:space="preserve">ain street and </w:t>
            </w:r>
            <w:r w:rsidR="00483460" w:rsidRPr="00483460">
              <w:rPr>
                <w:color w:val="auto"/>
                <w:sz w:val="22"/>
                <w:szCs w:val="22"/>
              </w:rPr>
              <w:t>Dick Johnson</w:t>
            </w:r>
            <w:r w:rsidRPr="00483460">
              <w:rPr>
                <w:color w:val="auto"/>
                <w:sz w:val="22"/>
                <w:szCs w:val="22"/>
              </w:rPr>
              <w:t xml:space="preserve"> Drive). </w:t>
            </w:r>
          </w:p>
          <w:p w14:paraId="435916E0" w14:textId="77777777" w:rsidR="001F35EA" w:rsidRPr="00CC55B0" w:rsidRDefault="001F35EA" w:rsidP="007670D5">
            <w:pPr>
              <w:spacing w:before="20" w:after="20" w:line="276" w:lineRule="auto"/>
              <w:jc w:val="both"/>
              <w:rPr>
                <w:rFonts w:cs="Arial"/>
                <w:sz w:val="22"/>
                <w:szCs w:val="22"/>
                <w:highlight w:val="yellow"/>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4BCF55CF"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0504A0EA"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7E27A25F"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8.1 Vehicle Parking and Storage</w:t>
            </w:r>
            <w:r w:rsidRPr="001D4ED3">
              <w:rPr>
                <w:rFonts w:cs="Arial"/>
                <w:sz w:val="22"/>
                <w:szCs w:val="22"/>
                <w:lang w:eastAsia="en-AU"/>
              </w:rPr>
              <w:t xml:space="preserve"> </w:t>
            </w:r>
          </w:p>
          <w:p w14:paraId="518D1D4F"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Car parking dimensions are to be provided in accordance with relevant Australian Standards.</w:t>
            </w:r>
          </w:p>
        </w:tc>
        <w:tc>
          <w:tcPr>
            <w:tcW w:w="3827" w:type="dxa"/>
            <w:tcBorders>
              <w:top w:val="single" w:sz="4" w:space="0" w:color="auto"/>
              <w:left w:val="single" w:sz="4" w:space="0" w:color="auto"/>
              <w:bottom w:val="single" w:sz="4" w:space="0" w:color="auto"/>
              <w:right w:val="single" w:sz="4" w:space="0" w:color="auto"/>
            </w:tcBorders>
            <w:hideMark/>
          </w:tcPr>
          <w:p w14:paraId="2DAA30D9" w14:textId="77777777" w:rsidR="001F35EA" w:rsidRPr="00CC55B0" w:rsidRDefault="001F35EA" w:rsidP="007670D5">
            <w:pPr>
              <w:spacing w:before="20" w:after="20" w:line="276" w:lineRule="auto"/>
              <w:jc w:val="both"/>
              <w:rPr>
                <w:rFonts w:cs="Arial"/>
                <w:sz w:val="22"/>
                <w:szCs w:val="22"/>
                <w:highlight w:val="yellow"/>
                <w:lang w:eastAsia="en-AU"/>
              </w:rPr>
            </w:pPr>
            <w:r w:rsidRPr="00483460">
              <w:rPr>
                <w:rFonts w:cs="Arial"/>
                <w:sz w:val="22"/>
                <w:szCs w:val="22"/>
                <w:lang w:eastAsia="en-AU"/>
              </w:rPr>
              <w:t>Car Parking and maneuvering areas are provided in accordance with relevant Australian Standards.</w:t>
            </w:r>
          </w:p>
        </w:tc>
        <w:tc>
          <w:tcPr>
            <w:tcW w:w="1417" w:type="dxa"/>
            <w:tcBorders>
              <w:top w:val="single" w:sz="4" w:space="0" w:color="auto"/>
              <w:left w:val="single" w:sz="4" w:space="0" w:color="auto"/>
              <w:bottom w:val="single" w:sz="4" w:space="0" w:color="auto"/>
              <w:right w:val="single" w:sz="4" w:space="0" w:color="auto"/>
            </w:tcBorders>
            <w:hideMark/>
          </w:tcPr>
          <w:p w14:paraId="7520C3CE"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032EF82B"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1D9DD3DA"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lastRenderedPageBreak/>
              <w:t>8.1 Vehicle Parking and Storage</w:t>
            </w:r>
            <w:r w:rsidRPr="001D4ED3">
              <w:rPr>
                <w:rFonts w:cs="Arial"/>
                <w:sz w:val="22"/>
                <w:szCs w:val="22"/>
                <w:lang w:eastAsia="en-AU"/>
              </w:rPr>
              <w:t xml:space="preserve"> </w:t>
            </w:r>
          </w:p>
          <w:p w14:paraId="4AD5176E"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Above ground parking is not encouraged without appropriate design measures to mitigate adverse visual impacts.</w:t>
            </w:r>
          </w:p>
        </w:tc>
        <w:tc>
          <w:tcPr>
            <w:tcW w:w="3827" w:type="dxa"/>
            <w:tcBorders>
              <w:top w:val="single" w:sz="4" w:space="0" w:color="auto"/>
              <w:left w:val="single" w:sz="4" w:space="0" w:color="auto"/>
              <w:bottom w:val="single" w:sz="4" w:space="0" w:color="auto"/>
              <w:right w:val="single" w:sz="4" w:space="0" w:color="auto"/>
            </w:tcBorders>
            <w:hideMark/>
          </w:tcPr>
          <w:p w14:paraId="0B016348" w14:textId="77777777"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 xml:space="preserve">Above ground parking is proposed to the north of the </w:t>
            </w:r>
            <w:r w:rsidR="00483460" w:rsidRPr="00483460">
              <w:rPr>
                <w:rFonts w:cs="Arial"/>
                <w:sz w:val="22"/>
                <w:szCs w:val="22"/>
                <w:lang w:eastAsia="en-AU"/>
              </w:rPr>
              <w:t>development and the south eastern corner</w:t>
            </w:r>
            <w:r w:rsidRPr="00483460">
              <w:rPr>
                <w:rFonts w:cs="Arial"/>
                <w:sz w:val="22"/>
                <w:szCs w:val="22"/>
                <w:lang w:eastAsia="en-AU"/>
              </w:rPr>
              <w:t>. Th</w:t>
            </w:r>
            <w:r w:rsidR="00483460" w:rsidRPr="00483460">
              <w:rPr>
                <w:rFonts w:cs="Arial"/>
                <w:sz w:val="22"/>
                <w:szCs w:val="22"/>
                <w:lang w:eastAsia="en-AU"/>
              </w:rPr>
              <w:t>e southeastern car park</w:t>
            </w:r>
            <w:r w:rsidRPr="00483460">
              <w:rPr>
                <w:rFonts w:cs="Arial"/>
                <w:sz w:val="22"/>
                <w:szCs w:val="22"/>
                <w:lang w:eastAsia="en-AU"/>
              </w:rPr>
              <w:t xml:space="preserve"> is in a location that is envisage</w:t>
            </w:r>
            <w:r w:rsidR="00E557EE" w:rsidRPr="00483460">
              <w:rPr>
                <w:rFonts w:cs="Arial"/>
                <w:sz w:val="22"/>
                <w:szCs w:val="22"/>
                <w:lang w:eastAsia="en-AU"/>
              </w:rPr>
              <w:t>d</w:t>
            </w:r>
            <w:r w:rsidRPr="00483460">
              <w:rPr>
                <w:rFonts w:cs="Arial"/>
                <w:sz w:val="22"/>
                <w:szCs w:val="22"/>
                <w:lang w:eastAsia="en-AU"/>
              </w:rPr>
              <w:t xml:space="preserve"> for the future Stage 3</w:t>
            </w:r>
            <w:r w:rsidR="00483460" w:rsidRPr="00483460">
              <w:rPr>
                <w:rFonts w:cs="Arial"/>
                <w:sz w:val="22"/>
                <w:szCs w:val="22"/>
                <w:lang w:eastAsia="en-AU"/>
              </w:rPr>
              <w:t>b</w:t>
            </w:r>
            <w:r w:rsidRPr="00483460">
              <w:rPr>
                <w:rFonts w:cs="Arial"/>
                <w:sz w:val="22"/>
                <w:szCs w:val="22"/>
                <w:lang w:eastAsia="en-AU"/>
              </w:rPr>
              <w:t xml:space="preserve"> of the Podium shopping centre. This area will be used for construction vehicles and overflow for retail in the medium term until Stage 3</w:t>
            </w:r>
            <w:r w:rsidR="00483460" w:rsidRPr="00483460">
              <w:rPr>
                <w:rFonts w:cs="Arial"/>
                <w:sz w:val="22"/>
                <w:szCs w:val="22"/>
                <w:lang w:eastAsia="en-AU"/>
              </w:rPr>
              <w:t>b</w:t>
            </w:r>
            <w:r w:rsidRPr="00483460">
              <w:rPr>
                <w:rFonts w:cs="Arial"/>
                <w:sz w:val="22"/>
                <w:szCs w:val="22"/>
                <w:lang w:eastAsia="en-AU"/>
              </w:rPr>
              <w:t xml:space="preserve"> is ready to be progressed. </w:t>
            </w:r>
            <w:r w:rsidR="00E557EE" w:rsidRPr="00483460">
              <w:rPr>
                <w:rFonts w:cs="Arial"/>
                <w:sz w:val="22"/>
                <w:szCs w:val="22"/>
                <w:lang w:eastAsia="en-AU"/>
              </w:rPr>
              <w:t xml:space="preserve">Given its </w:t>
            </w:r>
            <w:r w:rsidRPr="00483460">
              <w:rPr>
                <w:rFonts w:cs="Arial"/>
                <w:sz w:val="22"/>
                <w:szCs w:val="22"/>
                <w:lang w:eastAsia="en-AU"/>
              </w:rPr>
              <w:t xml:space="preserve">smaller scale and temporary nature </w:t>
            </w:r>
            <w:r w:rsidR="00E557EE" w:rsidRPr="00483460">
              <w:rPr>
                <w:rFonts w:cs="Arial"/>
                <w:sz w:val="22"/>
                <w:szCs w:val="22"/>
                <w:lang w:eastAsia="en-AU"/>
              </w:rPr>
              <w:t>it is not considered to</w:t>
            </w:r>
            <w:r w:rsidRPr="00483460">
              <w:rPr>
                <w:rFonts w:cs="Arial"/>
                <w:sz w:val="22"/>
                <w:szCs w:val="22"/>
                <w:lang w:eastAsia="en-AU"/>
              </w:rPr>
              <w:t xml:space="preserve"> result in any adverse visual impacts. </w:t>
            </w:r>
          </w:p>
          <w:p w14:paraId="7799EED0" w14:textId="77777777" w:rsidR="00483460" w:rsidRPr="00483460" w:rsidRDefault="00483460" w:rsidP="007670D5">
            <w:pPr>
              <w:spacing w:before="20" w:after="20" w:line="276" w:lineRule="auto"/>
              <w:jc w:val="both"/>
              <w:rPr>
                <w:rFonts w:cs="Arial"/>
                <w:sz w:val="22"/>
                <w:szCs w:val="22"/>
                <w:lang w:eastAsia="en-AU"/>
              </w:rPr>
            </w:pPr>
          </w:p>
          <w:p w14:paraId="6BF0AA81" w14:textId="347E0F0E" w:rsidR="00483460" w:rsidRPr="00483460" w:rsidRDefault="00483460" w:rsidP="007670D5">
            <w:pPr>
              <w:spacing w:before="20" w:after="20" w:line="276" w:lineRule="auto"/>
              <w:jc w:val="both"/>
              <w:rPr>
                <w:rFonts w:cs="Arial"/>
                <w:sz w:val="22"/>
                <w:szCs w:val="22"/>
                <w:lang w:eastAsia="en-AU"/>
              </w:rPr>
            </w:pPr>
            <w:r w:rsidRPr="00483460">
              <w:rPr>
                <w:rFonts w:cs="Arial"/>
                <w:sz w:val="22"/>
                <w:szCs w:val="22"/>
                <w:lang w:eastAsia="en-AU"/>
              </w:rPr>
              <w:t>The car parking area to Dick Johnson Drive will eventually be screened by future developments.</w:t>
            </w:r>
          </w:p>
        </w:tc>
        <w:tc>
          <w:tcPr>
            <w:tcW w:w="1417" w:type="dxa"/>
            <w:tcBorders>
              <w:top w:val="single" w:sz="4" w:space="0" w:color="auto"/>
              <w:left w:val="single" w:sz="4" w:space="0" w:color="auto"/>
              <w:bottom w:val="single" w:sz="4" w:space="0" w:color="auto"/>
              <w:right w:val="single" w:sz="4" w:space="0" w:color="auto"/>
            </w:tcBorders>
            <w:hideMark/>
          </w:tcPr>
          <w:p w14:paraId="0ACA0503"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64D995CC"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3BF34650"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8.1 Vehicle Parking and Storage</w:t>
            </w:r>
            <w:r w:rsidRPr="001D4ED3">
              <w:rPr>
                <w:rFonts w:cs="Arial"/>
                <w:sz w:val="22"/>
                <w:szCs w:val="22"/>
                <w:lang w:eastAsia="en-AU"/>
              </w:rPr>
              <w:t xml:space="preserve"> </w:t>
            </w:r>
          </w:p>
          <w:p w14:paraId="7EDD49D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Below ground car parking is encouraged for higher density residential and mixed-use blocks as well as Town Centre retail blocks.</w:t>
            </w:r>
          </w:p>
        </w:tc>
        <w:tc>
          <w:tcPr>
            <w:tcW w:w="3827" w:type="dxa"/>
            <w:tcBorders>
              <w:top w:val="single" w:sz="4" w:space="0" w:color="auto"/>
              <w:left w:val="single" w:sz="4" w:space="0" w:color="auto"/>
              <w:bottom w:val="single" w:sz="4" w:space="0" w:color="auto"/>
              <w:right w:val="single" w:sz="4" w:space="0" w:color="auto"/>
            </w:tcBorders>
            <w:hideMark/>
          </w:tcPr>
          <w:p w14:paraId="0A66F210" w14:textId="62230285"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Basement car parking is proposed as part of this development.</w:t>
            </w:r>
            <w:r w:rsidR="00483460">
              <w:rPr>
                <w:rFonts w:cs="Arial"/>
                <w:sz w:val="22"/>
                <w:szCs w:val="22"/>
                <w:lang w:eastAsia="en-AU"/>
              </w:rPr>
              <w:t xml:space="preserve"> The northern end of the development includes at grade car parking due top the site’s topography. This will be eventually sleeve behind future built form.</w:t>
            </w:r>
          </w:p>
        </w:tc>
        <w:tc>
          <w:tcPr>
            <w:tcW w:w="1417" w:type="dxa"/>
            <w:tcBorders>
              <w:top w:val="single" w:sz="4" w:space="0" w:color="auto"/>
              <w:left w:val="single" w:sz="4" w:space="0" w:color="auto"/>
              <w:bottom w:val="single" w:sz="4" w:space="0" w:color="auto"/>
              <w:right w:val="single" w:sz="4" w:space="0" w:color="auto"/>
            </w:tcBorders>
            <w:hideMark/>
          </w:tcPr>
          <w:p w14:paraId="2A60F667"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42A78398"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0A549EC9"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8.1 Vehicle Parking and Storage</w:t>
            </w:r>
            <w:r w:rsidRPr="001D4ED3">
              <w:rPr>
                <w:rFonts w:cs="Arial"/>
                <w:sz w:val="22"/>
                <w:szCs w:val="22"/>
                <w:lang w:eastAsia="en-AU"/>
              </w:rPr>
              <w:t xml:space="preserve"> </w:t>
            </w:r>
          </w:p>
          <w:p w14:paraId="6B5C392B"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Where below ground parking is along a street edge and cross ventilation is desirable, any exposed section of car park wall is to be appropriately modelled and scaled.</w:t>
            </w:r>
          </w:p>
        </w:tc>
        <w:tc>
          <w:tcPr>
            <w:tcW w:w="3827" w:type="dxa"/>
            <w:tcBorders>
              <w:top w:val="single" w:sz="4" w:space="0" w:color="auto"/>
              <w:left w:val="single" w:sz="4" w:space="0" w:color="auto"/>
              <w:bottom w:val="single" w:sz="4" w:space="0" w:color="auto"/>
              <w:right w:val="single" w:sz="4" w:space="0" w:color="auto"/>
            </w:tcBorders>
          </w:tcPr>
          <w:p w14:paraId="4C0A10A5" w14:textId="177DC8F1" w:rsidR="001F35EA" w:rsidRPr="00483460" w:rsidRDefault="001F35EA" w:rsidP="007670D5">
            <w:pPr>
              <w:pStyle w:val="Default"/>
              <w:spacing w:line="276" w:lineRule="auto"/>
              <w:jc w:val="both"/>
              <w:rPr>
                <w:color w:val="auto"/>
                <w:sz w:val="22"/>
                <w:szCs w:val="22"/>
              </w:rPr>
            </w:pPr>
            <w:r w:rsidRPr="00483460">
              <w:rPr>
                <w:color w:val="auto"/>
                <w:sz w:val="22"/>
                <w:szCs w:val="22"/>
              </w:rPr>
              <w:t xml:space="preserve">Mechanical </w:t>
            </w:r>
            <w:r w:rsidR="00483460" w:rsidRPr="00483460">
              <w:rPr>
                <w:sz w:val="22"/>
                <w:szCs w:val="22"/>
                <w:lang w:eastAsia="en-AU"/>
              </w:rPr>
              <w:t xml:space="preserve">and natural </w:t>
            </w:r>
            <w:r w:rsidRPr="00483460">
              <w:rPr>
                <w:color w:val="auto"/>
                <w:sz w:val="22"/>
                <w:szCs w:val="22"/>
              </w:rPr>
              <w:t>ventilation is provided to basement parking areas.</w:t>
            </w:r>
          </w:p>
          <w:p w14:paraId="392D64AE" w14:textId="77777777" w:rsidR="001F35EA" w:rsidRPr="00483460" w:rsidRDefault="001F35EA" w:rsidP="007670D5">
            <w:pPr>
              <w:spacing w:before="20" w:after="20" w:line="276" w:lineRule="auto"/>
              <w:jc w:val="both"/>
              <w:rPr>
                <w:rFonts w:cs="Arial"/>
                <w:sz w:val="22"/>
                <w:szCs w:val="22"/>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1D7C3FC7" w14:textId="77777777" w:rsidR="001F35EA" w:rsidRPr="00483460" w:rsidRDefault="001F35EA" w:rsidP="007670D5">
            <w:pPr>
              <w:spacing w:before="20" w:after="20" w:line="276" w:lineRule="auto"/>
              <w:jc w:val="both"/>
              <w:rPr>
                <w:rFonts w:cs="Arial"/>
                <w:bCs/>
                <w:sz w:val="22"/>
                <w:szCs w:val="22"/>
                <w:lang w:eastAsia="en-AU"/>
              </w:rPr>
            </w:pPr>
            <w:r w:rsidRPr="00483460">
              <w:rPr>
                <w:rFonts w:cs="Arial"/>
                <w:bCs/>
                <w:sz w:val="22"/>
                <w:szCs w:val="22"/>
                <w:lang w:eastAsia="en-AU"/>
              </w:rPr>
              <w:t>Yes.</w:t>
            </w:r>
          </w:p>
        </w:tc>
      </w:tr>
      <w:tr w:rsidR="001F35EA" w:rsidRPr="00CC55B0" w14:paraId="7D35EFA1"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2F7030F1"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8.1 Vehicle Parking and Storage</w:t>
            </w:r>
            <w:r w:rsidRPr="001D4ED3">
              <w:rPr>
                <w:rFonts w:cs="Arial"/>
                <w:sz w:val="22"/>
                <w:szCs w:val="22"/>
                <w:lang w:eastAsia="en-AU"/>
              </w:rPr>
              <w:t xml:space="preserve"> </w:t>
            </w:r>
          </w:p>
          <w:p w14:paraId="7E125567"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The majority of car parking is to be provided under Town Centre buildings and on street to limit visual impact and maintain pedestrian amenity.</w:t>
            </w:r>
          </w:p>
        </w:tc>
        <w:tc>
          <w:tcPr>
            <w:tcW w:w="3827" w:type="dxa"/>
            <w:tcBorders>
              <w:top w:val="single" w:sz="4" w:space="0" w:color="auto"/>
              <w:left w:val="single" w:sz="4" w:space="0" w:color="auto"/>
              <w:bottom w:val="single" w:sz="4" w:space="0" w:color="auto"/>
              <w:right w:val="single" w:sz="4" w:space="0" w:color="auto"/>
            </w:tcBorders>
            <w:hideMark/>
          </w:tcPr>
          <w:p w14:paraId="2063580A" w14:textId="4714DABB"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 xml:space="preserve">Car parking is generally provided within a basement under the building footprint with a smaller portion above ground on the northern side. </w:t>
            </w:r>
            <w:r w:rsidR="000364B3" w:rsidRPr="00483460">
              <w:rPr>
                <w:rFonts w:cs="Arial"/>
                <w:sz w:val="22"/>
                <w:szCs w:val="22"/>
                <w:lang w:eastAsia="en-AU"/>
              </w:rPr>
              <w:t xml:space="preserve">The </w:t>
            </w:r>
            <w:r w:rsidRPr="00483460">
              <w:rPr>
                <w:rFonts w:cs="Arial"/>
                <w:sz w:val="22"/>
                <w:szCs w:val="22"/>
                <w:lang w:eastAsia="en-AU"/>
              </w:rPr>
              <w:t>above ground car parking is</w:t>
            </w:r>
            <w:r w:rsidR="00483460" w:rsidRPr="00483460">
              <w:rPr>
                <w:rFonts w:cs="Arial"/>
                <w:sz w:val="22"/>
                <w:szCs w:val="22"/>
                <w:lang w:eastAsia="en-AU"/>
              </w:rPr>
              <w:t xml:space="preserve"> either</w:t>
            </w:r>
            <w:r w:rsidRPr="00483460">
              <w:rPr>
                <w:rFonts w:cs="Arial"/>
                <w:sz w:val="22"/>
                <w:szCs w:val="22"/>
                <w:lang w:eastAsia="en-AU"/>
              </w:rPr>
              <w:t xml:space="preserve"> </w:t>
            </w:r>
            <w:r w:rsidR="000364B3" w:rsidRPr="00483460">
              <w:rPr>
                <w:rFonts w:cs="Arial"/>
                <w:sz w:val="22"/>
                <w:szCs w:val="22"/>
                <w:lang w:eastAsia="en-AU"/>
              </w:rPr>
              <w:t>temporary in nature</w:t>
            </w:r>
            <w:r w:rsidR="00483460" w:rsidRPr="00483460">
              <w:rPr>
                <w:rFonts w:cs="Arial"/>
                <w:sz w:val="22"/>
                <w:szCs w:val="22"/>
                <w:lang w:eastAsia="en-AU"/>
              </w:rPr>
              <w:t xml:space="preserve"> or will eventually be screened by future developments</w:t>
            </w:r>
            <w:r w:rsidRPr="00483460">
              <w:rPr>
                <w:rFonts w:cs="Arial"/>
                <w:sz w:val="22"/>
                <w:szCs w:val="22"/>
                <w:lang w:eastAsia="en-AU"/>
              </w:rPr>
              <w:t>.</w:t>
            </w:r>
          </w:p>
        </w:tc>
        <w:tc>
          <w:tcPr>
            <w:tcW w:w="1417" w:type="dxa"/>
            <w:tcBorders>
              <w:top w:val="single" w:sz="4" w:space="0" w:color="auto"/>
              <w:left w:val="single" w:sz="4" w:space="0" w:color="auto"/>
              <w:bottom w:val="single" w:sz="4" w:space="0" w:color="auto"/>
              <w:right w:val="single" w:sz="4" w:space="0" w:color="auto"/>
            </w:tcBorders>
            <w:hideMark/>
          </w:tcPr>
          <w:p w14:paraId="1E3548C8"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6EFC8B59"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1936DE90"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8.1 Vehicle Parking and Storage</w:t>
            </w:r>
            <w:r w:rsidRPr="001D4ED3">
              <w:rPr>
                <w:rFonts w:cs="Arial"/>
                <w:sz w:val="22"/>
                <w:szCs w:val="22"/>
                <w:lang w:eastAsia="en-AU"/>
              </w:rPr>
              <w:t xml:space="preserve"> </w:t>
            </w:r>
          </w:p>
          <w:p w14:paraId="69050384"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Natural ventilation of basement and sub-basement parking areas is encouraged to be provided wherever possible</w:t>
            </w:r>
          </w:p>
        </w:tc>
        <w:tc>
          <w:tcPr>
            <w:tcW w:w="3827" w:type="dxa"/>
            <w:tcBorders>
              <w:top w:val="single" w:sz="4" w:space="0" w:color="auto"/>
              <w:left w:val="single" w:sz="4" w:space="0" w:color="auto"/>
              <w:bottom w:val="single" w:sz="4" w:space="0" w:color="auto"/>
              <w:right w:val="single" w:sz="4" w:space="0" w:color="auto"/>
            </w:tcBorders>
            <w:hideMark/>
          </w:tcPr>
          <w:p w14:paraId="0064CA8E" w14:textId="3047FFFC"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Mechanical</w:t>
            </w:r>
            <w:r w:rsidR="00483460" w:rsidRPr="00483460">
              <w:rPr>
                <w:rFonts w:cs="Arial"/>
                <w:sz w:val="22"/>
                <w:szCs w:val="22"/>
                <w:lang w:eastAsia="en-AU"/>
              </w:rPr>
              <w:t xml:space="preserve"> and natural</w:t>
            </w:r>
            <w:r w:rsidRPr="00483460">
              <w:rPr>
                <w:rFonts w:cs="Arial"/>
                <w:sz w:val="22"/>
                <w:szCs w:val="22"/>
                <w:lang w:eastAsia="en-AU"/>
              </w:rPr>
              <w:t xml:space="preserve"> ventilation is provided to basement parking areas.</w:t>
            </w:r>
          </w:p>
        </w:tc>
        <w:tc>
          <w:tcPr>
            <w:tcW w:w="1417" w:type="dxa"/>
            <w:tcBorders>
              <w:top w:val="single" w:sz="4" w:space="0" w:color="auto"/>
              <w:left w:val="single" w:sz="4" w:space="0" w:color="auto"/>
              <w:bottom w:val="single" w:sz="4" w:space="0" w:color="auto"/>
              <w:right w:val="single" w:sz="4" w:space="0" w:color="auto"/>
            </w:tcBorders>
            <w:hideMark/>
          </w:tcPr>
          <w:p w14:paraId="35BB56C5" w14:textId="77777777" w:rsidR="001F35EA" w:rsidRPr="00483460" w:rsidRDefault="001F35EA" w:rsidP="007670D5">
            <w:pPr>
              <w:spacing w:line="276" w:lineRule="auto"/>
              <w:jc w:val="both"/>
              <w:rPr>
                <w:rFonts w:cs="Arial"/>
                <w:sz w:val="22"/>
                <w:szCs w:val="22"/>
              </w:rPr>
            </w:pPr>
            <w:r w:rsidRPr="00483460">
              <w:rPr>
                <w:rFonts w:cs="Arial"/>
                <w:bCs/>
                <w:sz w:val="22"/>
                <w:szCs w:val="22"/>
                <w:lang w:eastAsia="en-AU"/>
              </w:rPr>
              <w:t>Yes.</w:t>
            </w:r>
          </w:p>
        </w:tc>
      </w:tr>
      <w:tr w:rsidR="001F35EA" w:rsidRPr="00CC55B0" w14:paraId="5E350795"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697ABE01"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lastRenderedPageBreak/>
              <w:t>8.1 Vehicle Parking and Storage</w:t>
            </w:r>
            <w:r w:rsidRPr="001D4ED3">
              <w:rPr>
                <w:rFonts w:cs="Arial"/>
                <w:sz w:val="22"/>
                <w:szCs w:val="22"/>
                <w:lang w:eastAsia="en-AU"/>
              </w:rPr>
              <w:t xml:space="preserve"> </w:t>
            </w:r>
          </w:p>
          <w:p w14:paraId="24D82320" w14:textId="77777777" w:rsidR="001F35EA" w:rsidRPr="001D4ED3" w:rsidRDefault="001F35EA" w:rsidP="007670D5">
            <w:pPr>
              <w:autoSpaceDE w:val="0"/>
              <w:autoSpaceDN w:val="0"/>
              <w:adjustRightInd w:val="0"/>
              <w:spacing w:line="276" w:lineRule="auto"/>
              <w:rPr>
                <w:rFonts w:eastAsiaTheme="minorHAnsi" w:cs="Arial"/>
                <w:sz w:val="22"/>
                <w:szCs w:val="22"/>
                <w:lang w:val="en-AU"/>
              </w:rPr>
            </w:pPr>
            <w:r w:rsidRPr="001D4ED3">
              <w:rPr>
                <w:rFonts w:eastAsiaTheme="minorHAnsi" w:cs="Arial"/>
                <w:sz w:val="22"/>
                <w:szCs w:val="22"/>
                <w:lang w:val="en-AU"/>
              </w:rPr>
              <w:t>Service vehicle access points should be consolidated where possible to limit the potential for</w:t>
            </w:r>
          </w:p>
          <w:p w14:paraId="12C858A5"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eastAsiaTheme="minorHAnsi" w:cs="Arial"/>
                <w:sz w:val="22"/>
                <w:szCs w:val="22"/>
                <w:lang w:val="en-AU"/>
              </w:rPr>
              <w:t>conflict points.</w:t>
            </w:r>
          </w:p>
        </w:tc>
        <w:tc>
          <w:tcPr>
            <w:tcW w:w="3827" w:type="dxa"/>
            <w:tcBorders>
              <w:top w:val="single" w:sz="4" w:space="0" w:color="auto"/>
              <w:left w:val="single" w:sz="4" w:space="0" w:color="auto"/>
              <w:bottom w:val="single" w:sz="4" w:space="0" w:color="auto"/>
              <w:right w:val="single" w:sz="4" w:space="0" w:color="auto"/>
            </w:tcBorders>
            <w:hideMark/>
          </w:tcPr>
          <w:p w14:paraId="2AFD7980" w14:textId="6696F293" w:rsidR="001F35EA" w:rsidRPr="00483460" w:rsidRDefault="001F35EA" w:rsidP="007670D5">
            <w:pPr>
              <w:spacing w:before="20" w:after="20" w:line="276" w:lineRule="auto"/>
              <w:jc w:val="both"/>
              <w:rPr>
                <w:rFonts w:cs="Arial"/>
                <w:sz w:val="22"/>
                <w:szCs w:val="22"/>
                <w:lang w:eastAsia="en-AU"/>
              </w:rPr>
            </w:pPr>
            <w:r w:rsidRPr="00483460">
              <w:rPr>
                <w:rFonts w:cs="Arial"/>
                <w:sz w:val="22"/>
                <w:szCs w:val="22"/>
                <w:lang w:eastAsia="en-AU"/>
              </w:rPr>
              <w:t xml:space="preserve">Service vehicles have a separate access to the loading dock area on the </w:t>
            </w:r>
            <w:r w:rsidR="00483460">
              <w:rPr>
                <w:rFonts w:cs="Arial"/>
                <w:sz w:val="22"/>
                <w:szCs w:val="22"/>
                <w:lang w:eastAsia="en-AU"/>
              </w:rPr>
              <w:t>nor</w:t>
            </w:r>
            <w:r w:rsidRPr="00483460">
              <w:rPr>
                <w:rFonts w:cs="Arial"/>
                <w:sz w:val="22"/>
                <w:szCs w:val="22"/>
                <w:lang w:eastAsia="en-AU"/>
              </w:rPr>
              <w:t xml:space="preserve">thern side of the site. </w:t>
            </w:r>
          </w:p>
        </w:tc>
        <w:tc>
          <w:tcPr>
            <w:tcW w:w="1417" w:type="dxa"/>
            <w:tcBorders>
              <w:top w:val="single" w:sz="4" w:space="0" w:color="auto"/>
              <w:left w:val="single" w:sz="4" w:space="0" w:color="auto"/>
              <w:bottom w:val="single" w:sz="4" w:space="0" w:color="auto"/>
              <w:right w:val="single" w:sz="4" w:space="0" w:color="auto"/>
            </w:tcBorders>
            <w:hideMark/>
          </w:tcPr>
          <w:p w14:paraId="592AE8E2" w14:textId="77777777" w:rsidR="001F35EA" w:rsidRPr="00483460" w:rsidRDefault="001F35EA" w:rsidP="007670D5">
            <w:pPr>
              <w:spacing w:line="276" w:lineRule="auto"/>
              <w:jc w:val="both"/>
              <w:rPr>
                <w:rFonts w:cs="Arial"/>
                <w:bCs/>
                <w:sz w:val="22"/>
                <w:szCs w:val="22"/>
                <w:lang w:eastAsia="en-AU"/>
              </w:rPr>
            </w:pPr>
            <w:r w:rsidRPr="00483460">
              <w:rPr>
                <w:rFonts w:cs="Arial"/>
                <w:bCs/>
                <w:sz w:val="22"/>
                <w:szCs w:val="22"/>
                <w:lang w:eastAsia="en-AU"/>
              </w:rPr>
              <w:t>Yes.</w:t>
            </w:r>
          </w:p>
        </w:tc>
      </w:tr>
      <w:tr w:rsidR="001F35EA" w:rsidRPr="00CC55B0" w14:paraId="7922C7F5" w14:textId="77777777" w:rsidTr="007670D5">
        <w:trPr>
          <w:trHeight w:val="274"/>
          <w:tblHeader/>
        </w:trPr>
        <w:tc>
          <w:tcPr>
            <w:tcW w:w="3828" w:type="dxa"/>
            <w:tcBorders>
              <w:top w:val="single" w:sz="4" w:space="0" w:color="auto"/>
              <w:left w:val="single" w:sz="4" w:space="0" w:color="auto"/>
              <w:bottom w:val="single" w:sz="4" w:space="0" w:color="auto"/>
              <w:right w:val="single" w:sz="4" w:space="0" w:color="auto"/>
            </w:tcBorders>
            <w:hideMark/>
          </w:tcPr>
          <w:p w14:paraId="3370C508"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b/>
                <w:bCs/>
                <w:sz w:val="22"/>
                <w:szCs w:val="22"/>
                <w:lang w:eastAsia="en-AU"/>
              </w:rPr>
              <w:t>8.1 Vehicle Parking and Storage</w:t>
            </w:r>
            <w:r w:rsidRPr="001D4ED3">
              <w:rPr>
                <w:rFonts w:cs="Arial"/>
                <w:sz w:val="22"/>
                <w:szCs w:val="22"/>
                <w:lang w:eastAsia="en-AU"/>
              </w:rPr>
              <w:t xml:space="preserve"> </w:t>
            </w:r>
          </w:p>
          <w:p w14:paraId="08439EF3" w14:textId="77777777" w:rsidR="001F35EA" w:rsidRPr="001D4ED3" w:rsidRDefault="001F35EA" w:rsidP="007670D5">
            <w:pPr>
              <w:shd w:val="clear" w:color="auto" w:fill="FFFFFF"/>
              <w:spacing w:before="20" w:after="20" w:line="276" w:lineRule="auto"/>
              <w:jc w:val="both"/>
              <w:rPr>
                <w:rFonts w:cs="Arial"/>
                <w:sz w:val="22"/>
                <w:szCs w:val="22"/>
                <w:lang w:eastAsia="en-AU"/>
              </w:rPr>
            </w:pPr>
            <w:r w:rsidRPr="001D4ED3">
              <w:rPr>
                <w:rFonts w:cs="Arial"/>
                <w:sz w:val="22"/>
                <w:szCs w:val="22"/>
                <w:lang w:eastAsia="en-AU"/>
              </w:rPr>
              <w:t>Bicycle racks/storage areas are to be provided in all developments in accordance with the following requirements. Bicycle racks/storage areas should be provided for both residents/employees and site visitors:</w:t>
            </w:r>
          </w:p>
          <w:p w14:paraId="0F490918" w14:textId="1AAC663D" w:rsidR="001F35EA" w:rsidRPr="00EE629A" w:rsidRDefault="001F35EA" w:rsidP="00EE629A">
            <w:pPr>
              <w:pStyle w:val="ListParagraph"/>
              <w:numPr>
                <w:ilvl w:val="0"/>
                <w:numId w:val="4"/>
              </w:numPr>
              <w:shd w:val="clear" w:color="auto" w:fill="FFFFFF"/>
              <w:spacing w:before="20" w:after="20" w:line="276" w:lineRule="auto"/>
              <w:jc w:val="both"/>
              <w:rPr>
                <w:rFonts w:cs="Arial"/>
                <w:sz w:val="22"/>
                <w:szCs w:val="22"/>
                <w:lang w:eastAsia="en-AU"/>
              </w:rPr>
            </w:pPr>
            <w:r w:rsidRPr="001D4ED3">
              <w:rPr>
                <w:rFonts w:cs="Arial"/>
                <w:sz w:val="22"/>
                <w:szCs w:val="22"/>
                <w:lang w:eastAsia="en-AU"/>
              </w:rPr>
              <w:t>Non-residential development = 1 space per 750m2 of gross leasable floor area</w:t>
            </w:r>
          </w:p>
        </w:tc>
        <w:tc>
          <w:tcPr>
            <w:tcW w:w="3827" w:type="dxa"/>
            <w:tcBorders>
              <w:top w:val="single" w:sz="4" w:space="0" w:color="auto"/>
              <w:left w:val="single" w:sz="4" w:space="0" w:color="auto"/>
              <w:bottom w:val="single" w:sz="4" w:space="0" w:color="auto"/>
              <w:right w:val="single" w:sz="4" w:space="0" w:color="auto"/>
            </w:tcBorders>
          </w:tcPr>
          <w:p w14:paraId="7FEE8B92" w14:textId="32B76753" w:rsidR="001F35EA" w:rsidRPr="00EE629A" w:rsidRDefault="001F35EA" w:rsidP="007670D5">
            <w:pPr>
              <w:pStyle w:val="Default"/>
              <w:spacing w:line="276" w:lineRule="auto"/>
              <w:jc w:val="both"/>
              <w:rPr>
                <w:color w:val="auto"/>
                <w:sz w:val="22"/>
                <w:szCs w:val="22"/>
              </w:rPr>
            </w:pPr>
            <w:r w:rsidRPr="00EE629A">
              <w:rPr>
                <w:color w:val="auto"/>
                <w:sz w:val="22"/>
                <w:szCs w:val="22"/>
              </w:rPr>
              <w:t>Non</w:t>
            </w:r>
            <w:r w:rsidR="00536EF7">
              <w:rPr>
                <w:color w:val="auto"/>
                <w:sz w:val="22"/>
                <w:szCs w:val="22"/>
              </w:rPr>
              <w:t>-r</w:t>
            </w:r>
            <w:r w:rsidRPr="00EE629A">
              <w:rPr>
                <w:color w:val="auto"/>
                <w:sz w:val="22"/>
                <w:szCs w:val="22"/>
              </w:rPr>
              <w:t xml:space="preserve">esidential </w:t>
            </w:r>
            <w:r w:rsidR="00536EF7">
              <w:rPr>
                <w:color w:val="auto"/>
                <w:sz w:val="22"/>
                <w:szCs w:val="22"/>
              </w:rPr>
              <w:t>b</w:t>
            </w:r>
            <w:r w:rsidRPr="00EE629A">
              <w:rPr>
                <w:color w:val="auto"/>
                <w:sz w:val="22"/>
                <w:szCs w:val="22"/>
              </w:rPr>
              <w:t xml:space="preserve">uilding = </w:t>
            </w:r>
            <w:r w:rsidR="00EE629A" w:rsidRPr="00EE629A">
              <w:rPr>
                <w:color w:val="auto"/>
                <w:sz w:val="22"/>
                <w:szCs w:val="22"/>
              </w:rPr>
              <w:t>27,748</w:t>
            </w:r>
            <w:r w:rsidR="000364B3" w:rsidRPr="00EE629A">
              <w:rPr>
                <w:color w:val="auto"/>
                <w:sz w:val="22"/>
                <w:szCs w:val="22"/>
              </w:rPr>
              <w:t>sq</w:t>
            </w:r>
            <w:r w:rsidRPr="00EE629A">
              <w:rPr>
                <w:color w:val="auto"/>
                <w:sz w:val="22"/>
                <w:szCs w:val="22"/>
              </w:rPr>
              <w:t>m</w:t>
            </w:r>
            <w:r w:rsidR="00EE629A" w:rsidRPr="00EE629A">
              <w:rPr>
                <w:color w:val="auto"/>
                <w:sz w:val="22"/>
                <w:szCs w:val="22"/>
              </w:rPr>
              <w:t xml:space="preserve"> (in total)</w:t>
            </w:r>
            <w:r w:rsidRPr="00EE629A">
              <w:rPr>
                <w:color w:val="auto"/>
                <w:sz w:val="22"/>
                <w:szCs w:val="22"/>
              </w:rPr>
              <w:t>.</w:t>
            </w:r>
          </w:p>
          <w:p w14:paraId="7D6D6688" w14:textId="2A5743FE" w:rsidR="001F35EA" w:rsidRPr="00EE629A" w:rsidRDefault="001F35EA" w:rsidP="007670D5">
            <w:pPr>
              <w:pStyle w:val="Default"/>
              <w:spacing w:line="276" w:lineRule="auto"/>
              <w:jc w:val="both"/>
              <w:rPr>
                <w:color w:val="auto"/>
                <w:sz w:val="22"/>
                <w:szCs w:val="22"/>
              </w:rPr>
            </w:pPr>
            <w:r w:rsidRPr="00EE629A">
              <w:rPr>
                <w:color w:val="auto"/>
                <w:sz w:val="22"/>
                <w:szCs w:val="22"/>
              </w:rPr>
              <w:t>Required bicycle</w:t>
            </w:r>
            <w:r w:rsidR="000364B3" w:rsidRPr="00EE629A">
              <w:rPr>
                <w:color w:val="auto"/>
                <w:sz w:val="22"/>
                <w:szCs w:val="22"/>
              </w:rPr>
              <w:t xml:space="preserve"> </w:t>
            </w:r>
            <w:r w:rsidRPr="00EE629A">
              <w:rPr>
                <w:color w:val="auto"/>
                <w:sz w:val="22"/>
                <w:szCs w:val="22"/>
              </w:rPr>
              <w:t xml:space="preserve">spaces = </w:t>
            </w:r>
            <w:r w:rsidR="00EE629A" w:rsidRPr="00EE629A">
              <w:rPr>
                <w:color w:val="auto"/>
                <w:sz w:val="22"/>
                <w:szCs w:val="22"/>
              </w:rPr>
              <w:t>37</w:t>
            </w:r>
          </w:p>
          <w:p w14:paraId="69037168" w14:textId="77777777" w:rsidR="001F35EA" w:rsidRPr="00EE629A" w:rsidRDefault="001F35EA" w:rsidP="007670D5">
            <w:pPr>
              <w:pStyle w:val="Default"/>
              <w:spacing w:line="276" w:lineRule="auto"/>
              <w:jc w:val="both"/>
              <w:rPr>
                <w:color w:val="auto"/>
                <w:sz w:val="22"/>
                <w:szCs w:val="22"/>
              </w:rPr>
            </w:pPr>
          </w:p>
          <w:p w14:paraId="44228251" w14:textId="450D232D" w:rsidR="001F35EA" w:rsidRPr="00EE629A" w:rsidRDefault="001F35EA" w:rsidP="007670D5">
            <w:pPr>
              <w:pStyle w:val="Default"/>
              <w:spacing w:line="276" w:lineRule="auto"/>
              <w:jc w:val="both"/>
              <w:rPr>
                <w:color w:val="auto"/>
                <w:sz w:val="22"/>
                <w:szCs w:val="22"/>
              </w:rPr>
            </w:pPr>
            <w:r w:rsidRPr="00EE629A">
              <w:rPr>
                <w:color w:val="auto"/>
                <w:sz w:val="22"/>
                <w:szCs w:val="22"/>
              </w:rPr>
              <w:t xml:space="preserve">The proposal includes a total of </w:t>
            </w:r>
            <w:r w:rsidR="00EE629A" w:rsidRPr="00EE629A">
              <w:rPr>
                <w:color w:val="auto"/>
                <w:sz w:val="22"/>
                <w:szCs w:val="22"/>
              </w:rPr>
              <w:t>57</w:t>
            </w:r>
            <w:r w:rsidRPr="00EE629A">
              <w:rPr>
                <w:color w:val="auto"/>
                <w:sz w:val="22"/>
                <w:szCs w:val="22"/>
              </w:rPr>
              <w:t xml:space="preserve"> bicycle storage spaces at ground level. </w:t>
            </w:r>
          </w:p>
          <w:p w14:paraId="5882BFB7" w14:textId="77777777" w:rsidR="001F35EA" w:rsidRPr="00CC55B0" w:rsidRDefault="001F35EA" w:rsidP="00EE629A">
            <w:pPr>
              <w:pStyle w:val="Default"/>
              <w:spacing w:line="276" w:lineRule="auto"/>
              <w:jc w:val="both"/>
              <w:rPr>
                <w:sz w:val="22"/>
                <w:szCs w:val="22"/>
                <w:highlight w:val="yellow"/>
                <w:lang w:eastAsia="en-AU"/>
              </w:rPr>
            </w:pPr>
          </w:p>
        </w:tc>
        <w:tc>
          <w:tcPr>
            <w:tcW w:w="1417" w:type="dxa"/>
            <w:tcBorders>
              <w:top w:val="single" w:sz="4" w:space="0" w:color="auto"/>
              <w:left w:val="single" w:sz="4" w:space="0" w:color="auto"/>
              <w:bottom w:val="single" w:sz="4" w:space="0" w:color="auto"/>
              <w:right w:val="single" w:sz="4" w:space="0" w:color="auto"/>
            </w:tcBorders>
            <w:hideMark/>
          </w:tcPr>
          <w:p w14:paraId="2B01A4FA" w14:textId="77777777" w:rsidR="001F35EA" w:rsidRPr="00CC55B0" w:rsidRDefault="001F35EA" w:rsidP="007670D5">
            <w:pPr>
              <w:spacing w:line="276" w:lineRule="auto"/>
              <w:jc w:val="both"/>
              <w:rPr>
                <w:rFonts w:cs="Arial"/>
                <w:sz w:val="22"/>
                <w:szCs w:val="22"/>
              </w:rPr>
            </w:pPr>
            <w:r w:rsidRPr="00EE629A">
              <w:rPr>
                <w:rFonts w:cs="Arial"/>
                <w:bCs/>
                <w:sz w:val="22"/>
                <w:szCs w:val="22"/>
                <w:lang w:eastAsia="en-AU"/>
              </w:rPr>
              <w:t>Yes.</w:t>
            </w:r>
          </w:p>
        </w:tc>
      </w:tr>
    </w:tbl>
    <w:p w14:paraId="465E0A99" w14:textId="77777777" w:rsidR="00DF16D2" w:rsidRPr="00CC55B0" w:rsidRDefault="00DF16D2" w:rsidP="000364B3">
      <w:pPr>
        <w:rPr>
          <w:rFonts w:cs="Arial"/>
          <w:sz w:val="22"/>
          <w:szCs w:val="22"/>
        </w:rPr>
      </w:pPr>
    </w:p>
    <w:sectPr w:rsidR="00DF16D2" w:rsidRPr="00CC55B0" w:rsidSect="005278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FA3A0" w14:textId="77777777" w:rsidR="008C357C" w:rsidRDefault="008C357C" w:rsidP="003172D8">
      <w:r>
        <w:separator/>
      </w:r>
    </w:p>
  </w:endnote>
  <w:endnote w:type="continuationSeparator" w:id="0">
    <w:p w14:paraId="2428161D" w14:textId="77777777" w:rsidR="008C357C" w:rsidRDefault="008C357C"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75329"/>
      <w:docPartObj>
        <w:docPartGallery w:val="Page Numbers (Bottom of Page)"/>
        <w:docPartUnique/>
      </w:docPartObj>
    </w:sdtPr>
    <w:sdtEndPr>
      <w:rPr>
        <w:sz w:val="22"/>
        <w:szCs w:val="22"/>
      </w:rPr>
    </w:sdtEndPr>
    <w:sdtContent>
      <w:p w14:paraId="449CB520" w14:textId="77777777" w:rsidR="008C357C" w:rsidRPr="00ED759B" w:rsidRDefault="008C357C">
        <w:pPr>
          <w:pStyle w:val="Footer"/>
          <w:jc w:val="center"/>
          <w:rPr>
            <w:sz w:val="22"/>
            <w:szCs w:val="22"/>
          </w:rPr>
        </w:pPr>
        <w:r w:rsidRPr="00ED759B">
          <w:rPr>
            <w:sz w:val="22"/>
            <w:szCs w:val="22"/>
          </w:rPr>
          <w:t xml:space="preserve">Page </w:t>
        </w:r>
        <w:r w:rsidRPr="00ED759B">
          <w:rPr>
            <w:sz w:val="22"/>
            <w:szCs w:val="22"/>
          </w:rPr>
          <w:fldChar w:fldCharType="begin"/>
        </w:r>
        <w:r w:rsidRPr="00ED759B">
          <w:rPr>
            <w:sz w:val="22"/>
            <w:szCs w:val="22"/>
          </w:rPr>
          <w:instrText xml:space="preserve"> PAGE   \* MERGEFORMAT </w:instrText>
        </w:r>
        <w:r w:rsidRPr="00ED759B">
          <w:rPr>
            <w:sz w:val="22"/>
            <w:szCs w:val="22"/>
          </w:rPr>
          <w:fldChar w:fldCharType="separate"/>
        </w:r>
        <w:r>
          <w:rPr>
            <w:noProof/>
            <w:sz w:val="22"/>
            <w:szCs w:val="22"/>
          </w:rPr>
          <w:t>21</w:t>
        </w:r>
        <w:r w:rsidRPr="00ED759B">
          <w:rPr>
            <w:noProof/>
            <w:sz w:val="22"/>
            <w:szCs w:val="22"/>
          </w:rPr>
          <w:fldChar w:fldCharType="end"/>
        </w:r>
      </w:p>
    </w:sdtContent>
  </w:sdt>
  <w:p w14:paraId="4ADD52FB" w14:textId="77777777" w:rsidR="008C357C" w:rsidRDefault="008C3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19D1C" w14:textId="77777777" w:rsidR="008C357C" w:rsidRDefault="008C357C" w:rsidP="003172D8">
      <w:r>
        <w:separator/>
      </w:r>
    </w:p>
  </w:footnote>
  <w:footnote w:type="continuationSeparator" w:id="0">
    <w:p w14:paraId="28C1F880" w14:textId="77777777" w:rsidR="008C357C" w:rsidRDefault="008C357C"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BA8A1" w14:textId="77777777" w:rsidR="008C357C" w:rsidRPr="00473AEB" w:rsidRDefault="008C357C" w:rsidP="003172D8">
    <w:pPr>
      <w:pStyle w:val="Header"/>
      <w:jc w:val="center"/>
      <w:rPr>
        <w:sz w:val="26"/>
        <w:szCs w:val="26"/>
        <w:u w:val="single"/>
      </w:rPr>
    </w:pPr>
    <w:r>
      <w:rPr>
        <w:sz w:val="26"/>
        <w:szCs w:val="26"/>
        <w:u w:val="single"/>
      </w:rPr>
      <w:t xml:space="preserve">Oran Park Development Control Plan 2007 (Oran Park DCP) </w:t>
    </w:r>
    <w:r w:rsidRPr="00473AEB">
      <w:rPr>
        <w:sz w:val="26"/>
        <w:szCs w:val="26"/>
        <w:u w:val="single"/>
      </w:rPr>
      <w:t>Assessment Table</w:t>
    </w:r>
  </w:p>
  <w:p w14:paraId="376100C1" w14:textId="77777777" w:rsidR="008C357C" w:rsidRDefault="008C3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9B5"/>
    <w:multiLevelType w:val="hybridMultilevel"/>
    <w:tmpl w:val="3C0C2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A95A99"/>
    <w:multiLevelType w:val="hybridMultilevel"/>
    <w:tmpl w:val="F2A06A82"/>
    <w:lvl w:ilvl="0" w:tplc="6B2255CC">
      <w:start w:val="6"/>
      <w:numFmt w:val="bullet"/>
      <w:lvlText w:val="-"/>
      <w:lvlJc w:val="left"/>
      <w:pPr>
        <w:ind w:left="720" w:hanging="360"/>
      </w:pPr>
      <w:rPr>
        <w:rFonts w:ascii="Arial" w:eastAsiaTheme="minorHAnsi" w:hAnsi="Arial" w:cs="Arial"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50B7A"/>
    <w:multiLevelType w:val="hybridMultilevel"/>
    <w:tmpl w:val="5F7EF5E8"/>
    <w:lvl w:ilvl="0" w:tplc="64047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F2B94"/>
    <w:multiLevelType w:val="hybridMultilevel"/>
    <w:tmpl w:val="080C02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03"/>
    <w:rsid w:val="00000D35"/>
    <w:rsid w:val="00000F1B"/>
    <w:rsid w:val="0000143A"/>
    <w:rsid w:val="00001A3E"/>
    <w:rsid w:val="00001F7E"/>
    <w:rsid w:val="0000542C"/>
    <w:rsid w:val="0000608D"/>
    <w:rsid w:val="00006C7B"/>
    <w:rsid w:val="000152DA"/>
    <w:rsid w:val="0001591A"/>
    <w:rsid w:val="00020266"/>
    <w:rsid w:val="000211D5"/>
    <w:rsid w:val="00021995"/>
    <w:rsid w:val="000229E9"/>
    <w:rsid w:val="00022D0C"/>
    <w:rsid w:val="00027906"/>
    <w:rsid w:val="000349D3"/>
    <w:rsid w:val="00035180"/>
    <w:rsid w:val="000364B3"/>
    <w:rsid w:val="00040913"/>
    <w:rsid w:val="0004381B"/>
    <w:rsid w:val="00044263"/>
    <w:rsid w:val="000451A7"/>
    <w:rsid w:val="00046A88"/>
    <w:rsid w:val="00055D75"/>
    <w:rsid w:val="00067BAC"/>
    <w:rsid w:val="00072377"/>
    <w:rsid w:val="000747CD"/>
    <w:rsid w:val="00077437"/>
    <w:rsid w:val="00080148"/>
    <w:rsid w:val="00081877"/>
    <w:rsid w:val="00081AE5"/>
    <w:rsid w:val="000838B6"/>
    <w:rsid w:val="000870FA"/>
    <w:rsid w:val="000929A8"/>
    <w:rsid w:val="0009612F"/>
    <w:rsid w:val="000A381F"/>
    <w:rsid w:val="000A6E94"/>
    <w:rsid w:val="000B0695"/>
    <w:rsid w:val="000B21B7"/>
    <w:rsid w:val="000B5E38"/>
    <w:rsid w:val="000B7A5C"/>
    <w:rsid w:val="000C1CCC"/>
    <w:rsid w:val="000C1CE5"/>
    <w:rsid w:val="000C1DA0"/>
    <w:rsid w:val="000C2728"/>
    <w:rsid w:val="000C3C81"/>
    <w:rsid w:val="000C732F"/>
    <w:rsid w:val="000D4EA5"/>
    <w:rsid w:val="000E09EE"/>
    <w:rsid w:val="000E0BB0"/>
    <w:rsid w:val="000E1544"/>
    <w:rsid w:val="000E487F"/>
    <w:rsid w:val="000E53FD"/>
    <w:rsid w:val="000F3832"/>
    <w:rsid w:val="000F3BA0"/>
    <w:rsid w:val="000F4E57"/>
    <w:rsid w:val="001024D0"/>
    <w:rsid w:val="001029C4"/>
    <w:rsid w:val="00112CC6"/>
    <w:rsid w:val="00115F9B"/>
    <w:rsid w:val="0012025E"/>
    <w:rsid w:val="00122101"/>
    <w:rsid w:val="00124F59"/>
    <w:rsid w:val="0012702A"/>
    <w:rsid w:val="00130AA1"/>
    <w:rsid w:val="0013365E"/>
    <w:rsid w:val="0013530B"/>
    <w:rsid w:val="001405EF"/>
    <w:rsid w:val="0014326A"/>
    <w:rsid w:val="00143AF1"/>
    <w:rsid w:val="001447BA"/>
    <w:rsid w:val="00144CD3"/>
    <w:rsid w:val="00145B5C"/>
    <w:rsid w:val="001470C1"/>
    <w:rsid w:val="001471A3"/>
    <w:rsid w:val="00147DE4"/>
    <w:rsid w:val="00150E5C"/>
    <w:rsid w:val="00152964"/>
    <w:rsid w:val="00154760"/>
    <w:rsid w:val="00155123"/>
    <w:rsid w:val="00157AE8"/>
    <w:rsid w:val="00162BDC"/>
    <w:rsid w:val="001652C0"/>
    <w:rsid w:val="00170AA6"/>
    <w:rsid w:val="00171145"/>
    <w:rsid w:val="001727E3"/>
    <w:rsid w:val="00172FFB"/>
    <w:rsid w:val="00180567"/>
    <w:rsid w:val="00182AC2"/>
    <w:rsid w:val="00184AF9"/>
    <w:rsid w:val="001857E4"/>
    <w:rsid w:val="00187A27"/>
    <w:rsid w:val="00190475"/>
    <w:rsid w:val="001A7FB2"/>
    <w:rsid w:val="001B28BC"/>
    <w:rsid w:val="001B6DBD"/>
    <w:rsid w:val="001B6FFA"/>
    <w:rsid w:val="001B7477"/>
    <w:rsid w:val="001C4A92"/>
    <w:rsid w:val="001D0F00"/>
    <w:rsid w:val="001D33E8"/>
    <w:rsid w:val="001D4ED3"/>
    <w:rsid w:val="001D586B"/>
    <w:rsid w:val="001D7598"/>
    <w:rsid w:val="001E3830"/>
    <w:rsid w:val="001E38B4"/>
    <w:rsid w:val="001E7858"/>
    <w:rsid w:val="001F11AA"/>
    <w:rsid w:val="001F35EA"/>
    <w:rsid w:val="00200387"/>
    <w:rsid w:val="00206FAD"/>
    <w:rsid w:val="0021359D"/>
    <w:rsid w:val="002206E1"/>
    <w:rsid w:val="0022497A"/>
    <w:rsid w:val="00225C72"/>
    <w:rsid w:val="00230537"/>
    <w:rsid w:val="002341F0"/>
    <w:rsid w:val="00236615"/>
    <w:rsid w:val="002430DF"/>
    <w:rsid w:val="00245CC6"/>
    <w:rsid w:val="00247A48"/>
    <w:rsid w:val="00247F24"/>
    <w:rsid w:val="002515B7"/>
    <w:rsid w:val="00251F3E"/>
    <w:rsid w:val="002529BF"/>
    <w:rsid w:val="00252C33"/>
    <w:rsid w:val="002628F0"/>
    <w:rsid w:val="00265A74"/>
    <w:rsid w:val="00274012"/>
    <w:rsid w:val="002756C7"/>
    <w:rsid w:val="00276638"/>
    <w:rsid w:val="00276769"/>
    <w:rsid w:val="00280CA5"/>
    <w:rsid w:val="0029079C"/>
    <w:rsid w:val="00291D90"/>
    <w:rsid w:val="002927CE"/>
    <w:rsid w:val="002A2A91"/>
    <w:rsid w:val="002A563E"/>
    <w:rsid w:val="002B2322"/>
    <w:rsid w:val="002B703D"/>
    <w:rsid w:val="002B79AE"/>
    <w:rsid w:val="002C576D"/>
    <w:rsid w:val="002D25DE"/>
    <w:rsid w:val="002D4665"/>
    <w:rsid w:val="002E1D24"/>
    <w:rsid w:val="002E1F0C"/>
    <w:rsid w:val="002E33C0"/>
    <w:rsid w:val="002E4496"/>
    <w:rsid w:val="002E5091"/>
    <w:rsid w:val="002E612C"/>
    <w:rsid w:val="002F2B86"/>
    <w:rsid w:val="002F475D"/>
    <w:rsid w:val="002F6120"/>
    <w:rsid w:val="0031086C"/>
    <w:rsid w:val="003172D8"/>
    <w:rsid w:val="00317866"/>
    <w:rsid w:val="00317F58"/>
    <w:rsid w:val="003202F6"/>
    <w:rsid w:val="00324873"/>
    <w:rsid w:val="003262B3"/>
    <w:rsid w:val="00327075"/>
    <w:rsid w:val="00332C6A"/>
    <w:rsid w:val="00334469"/>
    <w:rsid w:val="00335286"/>
    <w:rsid w:val="003377E4"/>
    <w:rsid w:val="00343E77"/>
    <w:rsid w:val="00350424"/>
    <w:rsid w:val="00351EA3"/>
    <w:rsid w:val="0035412F"/>
    <w:rsid w:val="0035482A"/>
    <w:rsid w:val="00355D93"/>
    <w:rsid w:val="00361475"/>
    <w:rsid w:val="00363499"/>
    <w:rsid w:val="00365770"/>
    <w:rsid w:val="00371EF6"/>
    <w:rsid w:val="00372951"/>
    <w:rsid w:val="00374242"/>
    <w:rsid w:val="00386F66"/>
    <w:rsid w:val="00387F94"/>
    <w:rsid w:val="00387FAD"/>
    <w:rsid w:val="00392925"/>
    <w:rsid w:val="00395135"/>
    <w:rsid w:val="003951C7"/>
    <w:rsid w:val="0039602E"/>
    <w:rsid w:val="003971BA"/>
    <w:rsid w:val="00397919"/>
    <w:rsid w:val="003A16BF"/>
    <w:rsid w:val="003B30FC"/>
    <w:rsid w:val="003B3637"/>
    <w:rsid w:val="003B53E3"/>
    <w:rsid w:val="003B6E14"/>
    <w:rsid w:val="003B76CA"/>
    <w:rsid w:val="003C29EB"/>
    <w:rsid w:val="003E1146"/>
    <w:rsid w:val="003E2CA6"/>
    <w:rsid w:val="003E46A2"/>
    <w:rsid w:val="003E66FE"/>
    <w:rsid w:val="003E7800"/>
    <w:rsid w:val="003F069A"/>
    <w:rsid w:val="003F2F91"/>
    <w:rsid w:val="003F303A"/>
    <w:rsid w:val="003F52A9"/>
    <w:rsid w:val="00400304"/>
    <w:rsid w:val="00405E48"/>
    <w:rsid w:val="00412200"/>
    <w:rsid w:val="0041411F"/>
    <w:rsid w:val="00420DED"/>
    <w:rsid w:val="004270D1"/>
    <w:rsid w:val="00432EFE"/>
    <w:rsid w:val="0043603F"/>
    <w:rsid w:val="00436445"/>
    <w:rsid w:val="00437139"/>
    <w:rsid w:val="004408DB"/>
    <w:rsid w:val="00440CBF"/>
    <w:rsid w:val="0044167D"/>
    <w:rsid w:val="00443402"/>
    <w:rsid w:val="00445F94"/>
    <w:rsid w:val="004520F4"/>
    <w:rsid w:val="0045428E"/>
    <w:rsid w:val="004628A1"/>
    <w:rsid w:val="004632DF"/>
    <w:rsid w:val="004636E0"/>
    <w:rsid w:val="00463DF9"/>
    <w:rsid w:val="004640BB"/>
    <w:rsid w:val="004668DF"/>
    <w:rsid w:val="004669BD"/>
    <w:rsid w:val="00473AEB"/>
    <w:rsid w:val="00477DBC"/>
    <w:rsid w:val="00483460"/>
    <w:rsid w:val="00487DF9"/>
    <w:rsid w:val="00491139"/>
    <w:rsid w:val="00492E05"/>
    <w:rsid w:val="00492E75"/>
    <w:rsid w:val="004A34BA"/>
    <w:rsid w:val="004A5ED2"/>
    <w:rsid w:val="004A6961"/>
    <w:rsid w:val="004A70F3"/>
    <w:rsid w:val="004C1419"/>
    <w:rsid w:val="004C3644"/>
    <w:rsid w:val="004D2167"/>
    <w:rsid w:val="004D71D1"/>
    <w:rsid w:val="004E0A4E"/>
    <w:rsid w:val="004E5B67"/>
    <w:rsid w:val="004E6034"/>
    <w:rsid w:val="004F0711"/>
    <w:rsid w:val="004F0D5E"/>
    <w:rsid w:val="004F2010"/>
    <w:rsid w:val="004F3F27"/>
    <w:rsid w:val="004F7E8B"/>
    <w:rsid w:val="005027FC"/>
    <w:rsid w:val="00512B8C"/>
    <w:rsid w:val="0051675E"/>
    <w:rsid w:val="00521281"/>
    <w:rsid w:val="005215E6"/>
    <w:rsid w:val="00521D5E"/>
    <w:rsid w:val="00523B84"/>
    <w:rsid w:val="0052788D"/>
    <w:rsid w:val="0053121D"/>
    <w:rsid w:val="00531727"/>
    <w:rsid w:val="00534094"/>
    <w:rsid w:val="00534CA4"/>
    <w:rsid w:val="00536988"/>
    <w:rsid w:val="00536EF7"/>
    <w:rsid w:val="0054092C"/>
    <w:rsid w:val="00540956"/>
    <w:rsid w:val="00545223"/>
    <w:rsid w:val="00545BB5"/>
    <w:rsid w:val="00547599"/>
    <w:rsid w:val="0055090A"/>
    <w:rsid w:val="00551003"/>
    <w:rsid w:val="00555CC8"/>
    <w:rsid w:val="00557144"/>
    <w:rsid w:val="00560C31"/>
    <w:rsid w:val="00565F09"/>
    <w:rsid w:val="00566F5A"/>
    <w:rsid w:val="00572BF4"/>
    <w:rsid w:val="005746B1"/>
    <w:rsid w:val="00576264"/>
    <w:rsid w:val="00576911"/>
    <w:rsid w:val="005828EA"/>
    <w:rsid w:val="00584A3F"/>
    <w:rsid w:val="00585D2C"/>
    <w:rsid w:val="00590A63"/>
    <w:rsid w:val="00593235"/>
    <w:rsid w:val="005932A3"/>
    <w:rsid w:val="005950E7"/>
    <w:rsid w:val="00595BFD"/>
    <w:rsid w:val="005A06DF"/>
    <w:rsid w:val="005A7B84"/>
    <w:rsid w:val="005B008A"/>
    <w:rsid w:val="005B4B99"/>
    <w:rsid w:val="005B59C5"/>
    <w:rsid w:val="005C0794"/>
    <w:rsid w:val="005C1A3E"/>
    <w:rsid w:val="005C21A5"/>
    <w:rsid w:val="005C5760"/>
    <w:rsid w:val="005C57D7"/>
    <w:rsid w:val="005D1A0F"/>
    <w:rsid w:val="005D360D"/>
    <w:rsid w:val="005D64AE"/>
    <w:rsid w:val="005E015A"/>
    <w:rsid w:val="005E210F"/>
    <w:rsid w:val="005E3324"/>
    <w:rsid w:val="005E3A79"/>
    <w:rsid w:val="005F0601"/>
    <w:rsid w:val="005F151D"/>
    <w:rsid w:val="005F4D1C"/>
    <w:rsid w:val="005F6B6C"/>
    <w:rsid w:val="0060173B"/>
    <w:rsid w:val="00610DE7"/>
    <w:rsid w:val="00613783"/>
    <w:rsid w:val="006175B8"/>
    <w:rsid w:val="00620AB0"/>
    <w:rsid w:val="00620C72"/>
    <w:rsid w:val="00620FCE"/>
    <w:rsid w:val="00632DCF"/>
    <w:rsid w:val="0064118D"/>
    <w:rsid w:val="006447F4"/>
    <w:rsid w:val="0065002A"/>
    <w:rsid w:val="00655542"/>
    <w:rsid w:val="00656E60"/>
    <w:rsid w:val="00660019"/>
    <w:rsid w:val="00660CB2"/>
    <w:rsid w:val="00666874"/>
    <w:rsid w:val="0067010B"/>
    <w:rsid w:val="00670231"/>
    <w:rsid w:val="00670C00"/>
    <w:rsid w:val="0067272C"/>
    <w:rsid w:val="00675CD1"/>
    <w:rsid w:val="00676613"/>
    <w:rsid w:val="0067748F"/>
    <w:rsid w:val="00684639"/>
    <w:rsid w:val="006873EC"/>
    <w:rsid w:val="00691E03"/>
    <w:rsid w:val="00694625"/>
    <w:rsid w:val="00694C31"/>
    <w:rsid w:val="00695B90"/>
    <w:rsid w:val="00696734"/>
    <w:rsid w:val="006A1301"/>
    <w:rsid w:val="006A4888"/>
    <w:rsid w:val="006B2338"/>
    <w:rsid w:val="006B5034"/>
    <w:rsid w:val="006B71B1"/>
    <w:rsid w:val="006B735C"/>
    <w:rsid w:val="006C186F"/>
    <w:rsid w:val="006C41D4"/>
    <w:rsid w:val="006C4A6C"/>
    <w:rsid w:val="006C4C74"/>
    <w:rsid w:val="006C72AF"/>
    <w:rsid w:val="006D0006"/>
    <w:rsid w:val="006D0710"/>
    <w:rsid w:val="006D4E02"/>
    <w:rsid w:val="006D64AA"/>
    <w:rsid w:val="006E16D6"/>
    <w:rsid w:val="006E22CB"/>
    <w:rsid w:val="006E58FD"/>
    <w:rsid w:val="006F14F4"/>
    <w:rsid w:val="00704364"/>
    <w:rsid w:val="00704CA9"/>
    <w:rsid w:val="007113B4"/>
    <w:rsid w:val="0071621C"/>
    <w:rsid w:val="00716EBD"/>
    <w:rsid w:val="00723E3B"/>
    <w:rsid w:val="0073050A"/>
    <w:rsid w:val="00730D1B"/>
    <w:rsid w:val="00732C7C"/>
    <w:rsid w:val="007347AE"/>
    <w:rsid w:val="007370AB"/>
    <w:rsid w:val="007414A4"/>
    <w:rsid w:val="00742CA2"/>
    <w:rsid w:val="00742FFB"/>
    <w:rsid w:val="00743F1E"/>
    <w:rsid w:val="0074444A"/>
    <w:rsid w:val="007503CA"/>
    <w:rsid w:val="007526DD"/>
    <w:rsid w:val="00753F69"/>
    <w:rsid w:val="007549F3"/>
    <w:rsid w:val="007564D9"/>
    <w:rsid w:val="00757E1D"/>
    <w:rsid w:val="00760539"/>
    <w:rsid w:val="0076056C"/>
    <w:rsid w:val="00760EDE"/>
    <w:rsid w:val="007619BF"/>
    <w:rsid w:val="00762AD9"/>
    <w:rsid w:val="00762B5D"/>
    <w:rsid w:val="00763533"/>
    <w:rsid w:val="007670D5"/>
    <w:rsid w:val="00772556"/>
    <w:rsid w:val="007726CE"/>
    <w:rsid w:val="00772FEF"/>
    <w:rsid w:val="0077307B"/>
    <w:rsid w:val="00773B1F"/>
    <w:rsid w:val="007758E4"/>
    <w:rsid w:val="00775CA1"/>
    <w:rsid w:val="00787FB2"/>
    <w:rsid w:val="00792413"/>
    <w:rsid w:val="0079263B"/>
    <w:rsid w:val="007953AB"/>
    <w:rsid w:val="0079590A"/>
    <w:rsid w:val="007A0E0E"/>
    <w:rsid w:val="007A2EC8"/>
    <w:rsid w:val="007A7C0F"/>
    <w:rsid w:val="007A7D2E"/>
    <w:rsid w:val="007B075E"/>
    <w:rsid w:val="007B2524"/>
    <w:rsid w:val="007B73CB"/>
    <w:rsid w:val="007C07EB"/>
    <w:rsid w:val="007C2746"/>
    <w:rsid w:val="007C3368"/>
    <w:rsid w:val="007C3C0C"/>
    <w:rsid w:val="007C3EE0"/>
    <w:rsid w:val="007C42E1"/>
    <w:rsid w:val="007C4F28"/>
    <w:rsid w:val="007C51C4"/>
    <w:rsid w:val="007C5727"/>
    <w:rsid w:val="007C62E8"/>
    <w:rsid w:val="007C7B28"/>
    <w:rsid w:val="007D66B6"/>
    <w:rsid w:val="007E2DB5"/>
    <w:rsid w:val="007E4A2D"/>
    <w:rsid w:val="007E71B1"/>
    <w:rsid w:val="007F1037"/>
    <w:rsid w:val="007F2703"/>
    <w:rsid w:val="007F5F25"/>
    <w:rsid w:val="007F60AB"/>
    <w:rsid w:val="00800817"/>
    <w:rsid w:val="00803E23"/>
    <w:rsid w:val="0080720E"/>
    <w:rsid w:val="008113D7"/>
    <w:rsid w:val="0081343F"/>
    <w:rsid w:val="00813E60"/>
    <w:rsid w:val="008167AC"/>
    <w:rsid w:val="0082119F"/>
    <w:rsid w:val="00823BAE"/>
    <w:rsid w:val="00824732"/>
    <w:rsid w:val="00825ED6"/>
    <w:rsid w:val="00827509"/>
    <w:rsid w:val="008314CE"/>
    <w:rsid w:val="00832D6A"/>
    <w:rsid w:val="0083472C"/>
    <w:rsid w:val="008362DF"/>
    <w:rsid w:val="00842DE5"/>
    <w:rsid w:val="0084341A"/>
    <w:rsid w:val="00844F82"/>
    <w:rsid w:val="00846604"/>
    <w:rsid w:val="00850D39"/>
    <w:rsid w:val="0085328D"/>
    <w:rsid w:val="008556B2"/>
    <w:rsid w:val="008564AD"/>
    <w:rsid w:val="00856E37"/>
    <w:rsid w:val="008609DC"/>
    <w:rsid w:val="00861BFA"/>
    <w:rsid w:val="00863D83"/>
    <w:rsid w:val="00863E3B"/>
    <w:rsid w:val="00865A3C"/>
    <w:rsid w:val="0086726C"/>
    <w:rsid w:val="00871EFD"/>
    <w:rsid w:val="0088478D"/>
    <w:rsid w:val="00884913"/>
    <w:rsid w:val="0088544A"/>
    <w:rsid w:val="00892951"/>
    <w:rsid w:val="00892BC5"/>
    <w:rsid w:val="008968FD"/>
    <w:rsid w:val="008972F4"/>
    <w:rsid w:val="00897320"/>
    <w:rsid w:val="008A0D67"/>
    <w:rsid w:val="008A7EF9"/>
    <w:rsid w:val="008B110E"/>
    <w:rsid w:val="008B4296"/>
    <w:rsid w:val="008B547E"/>
    <w:rsid w:val="008B78E5"/>
    <w:rsid w:val="008C357C"/>
    <w:rsid w:val="008C3F9C"/>
    <w:rsid w:val="008C4D49"/>
    <w:rsid w:val="008C5BB1"/>
    <w:rsid w:val="008C6842"/>
    <w:rsid w:val="008D0E7B"/>
    <w:rsid w:val="008D14C3"/>
    <w:rsid w:val="008D3F18"/>
    <w:rsid w:val="008D531F"/>
    <w:rsid w:val="008D5CAE"/>
    <w:rsid w:val="008E19ED"/>
    <w:rsid w:val="008E457B"/>
    <w:rsid w:val="008E52C6"/>
    <w:rsid w:val="008E6AD6"/>
    <w:rsid w:val="008E6F65"/>
    <w:rsid w:val="008F6642"/>
    <w:rsid w:val="008F7C4A"/>
    <w:rsid w:val="0090152D"/>
    <w:rsid w:val="00903B18"/>
    <w:rsid w:val="00904376"/>
    <w:rsid w:val="0091066B"/>
    <w:rsid w:val="0091429D"/>
    <w:rsid w:val="00914556"/>
    <w:rsid w:val="00915685"/>
    <w:rsid w:val="00915840"/>
    <w:rsid w:val="00915937"/>
    <w:rsid w:val="00923C45"/>
    <w:rsid w:val="009241CC"/>
    <w:rsid w:val="009243D0"/>
    <w:rsid w:val="00926085"/>
    <w:rsid w:val="009352D3"/>
    <w:rsid w:val="00935B50"/>
    <w:rsid w:val="00936C59"/>
    <w:rsid w:val="00954065"/>
    <w:rsid w:val="009562D8"/>
    <w:rsid w:val="00957C3E"/>
    <w:rsid w:val="009601FE"/>
    <w:rsid w:val="00960BE8"/>
    <w:rsid w:val="00965FF8"/>
    <w:rsid w:val="0097416A"/>
    <w:rsid w:val="009744D8"/>
    <w:rsid w:val="0097778B"/>
    <w:rsid w:val="00977B31"/>
    <w:rsid w:val="00982B0B"/>
    <w:rsid w:val="00983FF2"/>
    <w:rsid w:val="00984796"/>
    <w:rsid w:val="009853B8"/>
    <w:rsid w:val="00987120"/>
    <w:rsid w:val="00987A81"/>
    <w:rsid w:val="00991BDA"/>
    <w:rsid w:val="00996F62"/>
    <w:rsid w:val="009A332A"/>
    <w:rsid w:val="009A4961"/>
    <w:rsid w:val="009A4AAC"/>
    <w:rsid w:val="009A64E6"/>
    <w:rsid w:val="009A6F9A"/>
    <w:rsid w:val="009B7768"/>
    <w:rsid w:val="009C25E1"/>
    <w:rsid w:val="009C3737"/>
    <w:rsid w:val="009C74D1"/>
    <w:rsid w:val="009D1707"/>
    <w:rsid w:val="009D21E7"/>
    <w:rsid w:val="009D2FFF"/>
    <w:rsid w:val="009D5401"/>
    <w:rsid w:val="009D5B8A"/>
    <w:rsid w:val="009D7B4C"/>
    <w:rsid w:val="009E03FF"/>
    <w:rsid w:val="009E3104"/>
    <w:rsid w:val="009E3726"/>
    <w:rsid w:val="009E3BB1"/>
    <w:rsid w:val="009E3BF9"/>
    <w:rsid w:val="009E5E4F"/>
    <w:rsid w:val="009E61E2"/>
    <w:rsid w:val="009F11F5"/>
    <w:rsid w:val="009F5185"/>
    <w:rsid w:val="009F5256"/>
    <w:rsid w:val="009F56A6"/>
    <w:rsid w:val="00A03FCC"/>
    <w:rsid w:val="00A043DF"/>
    <w:rsid w:val="00A10C88"/>
    <w:rsid w:val="00A123B7"/>
    <w:rsid w:val="00A144D4"/>
    <w:rsid w:val="00A16D36"/>
    <w:rsid w:val="00A23BEC"/>
    <w:rsid w:val="00A2694D"/>
    <w:rsid w:val="00A40E1F"/>
    <w:rsid w:val="00A41070"/>
    <w:rsid w:val="00A41928"/>
    <w:rsid w:val="00A47DB0"/>
    <w:rsid w:val="00A52C37"/>
    <w:rsid w:val="00A543ED"/>
    <w:rsid w:val="00A57C4A"/>
    <w:rsid w:val="00A604FD"/>
    <w:rsid w:val="00A7142D"/>
    <w:rsid w:val="00A72B6A"/>
    <w:rsid w:val="00A84E25"/>
    <w:rsid w:val="00A86BE3"/>
    <w:rsid w:val="00A90BCA"/>
    <w:rsid w:val="00A94646"/>
    <w:rsid w:val="00AA4184"/>
    <w:rsid w:val="00AA4EEB"/>
    <w:rsid w:val="00AA4FFF"/>
    <w:rsid w:val="00AA774D"/>
    <w:rsid w:val="00AB147A"/>
    <w:rsid w:val="00AB3DB3"/>
    <w:rsid w:val="00AB5C3B"/>
    <w:rsid w:val="00AB5EEB"/>
    <w:rsid w:val="00AB69AC"/>
    <w:rsid w:val="00AB7BB9"/>
    <w:rsid w:val="00AC031F"/>
    <w:rsid w:val="00AC0429"/>
    <w:rsid w:val="00AC15EF"/>
    <w:rsid w:val="00AC2362"/>
    <w:rsid w:val="00AC3B3B"/>
    <w:rsid w:val="00AC49BC"/>
    <w:rsid w:val="00AC5644"/>
    <w:rsid w:val="00AC6834"/>
    <w:rsid w:val="00AC6F50"/>
    <w:rsid w:val="00AD567D"/>
    <w:rsid w:val="00AE1D68"/>
    <w:rsid w:val="00AE253B"/>
    <w:rsid w:val="00AE334B"/>
    <w:rsid w:val="00AE472C"/>
    <w:rsid w:val="00AE55C7"/>
    <w:rsid w:val="00AF0E6A"/>
    <w:rsid w:val="00AF481B"/>
    <w:rsid w:val="00B01599"/>
    <w:rsid w:val="00B035D1"/>
    <w:rsid w:val="00B047A9"/>
    <w:rsid w:val="00B04C81"/>
    <w:rsid w:val="00B152DA"/>
    <w:rsid w:val="00B166F3"/>
    <w:rsid w:val="00B16C30"/>
    <w:rsid w:val="00B20FEF"/>
    <w:rsid w:val="00B214E0"/>
    <w:rsid w:val="00B275EB"/>
    <w:rsid w:val="00B41119"/>
    <w:rsid w:val="00B43281"/>
    <w:rsid w:val="00B46C22"/>
    <w:rsid w:val="00B50AF8"/>
    <w:rsid w:val="00B5280E"/>
    <w:rsid w:val="00B6062C"/>
    <w:rsid w:val="00B67E09"/>
    <w:rsid w:val="00B71D14"/>
    <w:rsid w:val="00B74076"/>
    <w:rsid w:val="00B74D05"/>
    <w:rsid w:val="00B8289B"/>
    <w:rsid w:val="00B831C6"/>
    <w:rsid w:val="00B873DA"/>
    <w:rsid w:val="00B87896"/>
    <w:rsid w:val="00B901BE"/>
    <w:rsid w:val="00B90F59"/>
    <w:rsid w:val="00B91C90"/>
    <w:rsid w:val="00B958EC"/>
    <w:rsid w:val="00B97A18"/>
    <w:rsid w:val="00BA5323"/>
    <w:rsid w:val="00BA6827"/>
    <w:rsid w:val="00BB0051"/>
    <w:rsid w:val="00BB106A"/>
    <w:rsid w:val="00BB57A5"/>
    <w:rsid w:val="00BB77F5"/>
    <w:rsid w:val="00BB79F0"/>
    <w:rsid w:val="00BC05E9"/>
    <w:rsid w:val="00BC2899"/>
    <w:rsid w:val="00BC3391"/>
    <w:rsid w:val="00BC35B9"/>
    <w:rsid w:val="00BC3E55"/>
    <w:rsid w:val="00BC4F70"/>
    <w:rsid w:val="00BD1807"/>
    <w:rsid w:val="00BD1959"/>
    <w:rsid w:val="00BE5379"/>
    <w:rsid w:val="00BE7BA9"/>
    <w:rsid w:val="00BF0621"/>
    <w:rsid w:val="00BF4C41"/>
    <w:rsid w:val="00C07507"/>
    <w:rsid w:val="00C07812"/>
    <w:rsid w:val="00C12569"/>
    <w:rsid w:val="00C201E3"/>
    <w:rsid w:val="00C21976"/>
    <w:rsid w:val="00C278F3"/>
    <w:rsid w:val="00C326B3"/>
    <w:rsid w:val="00C32FB8"/>
    <w:rsid w:val="00C35C6F"/>
    <w:rsid w:val="00C41418"/>
    <w:rsid w:val="00C444B1"/>
    <w:rsid w:val="00C50834"/>
    <w:rsid w:val="00C50B30"/>
    <w:rsid w:val="00C5258E"/>
    <w:rsid w:val="00C55360"/>
    <w:rsid w:val="00C55DAA"/>
    <w:rsid w:val="00C572EB"/>
    <w:rsid w:val="00C61955"/>
    <w:rsid w:val="00C62F0D"/>
    <w:rsid w:val="00C64766"/>
    <w:rsid w:val="00C64EFA"/>
    <w:rsid w:val="00C6712C"/>
    <w:rsid w:val="00C72363"/>
    <w:rsid w:val="00C7724F"/>
    <w:rsid w:val="00C85FE8"/>
    <w:rsid w:val="00C920BF"/>
    <w:rsid w:val="00C9281F"/>
    <w:rsid w:val="00C96F94"/>
    <w:rsid w:val="00CA0701"/>
    <w:rsid w:val="00CA1C23"/>
    <w:rsid w:val="00CA1C33"/>
    <w:rsid w:val="00CA25EB"/>
    <w:rsid w:val="00CA7CAB"/>
    <w:rsid w:val="00CB283D"/>
    <w:rsid w:val="00CC0EAF"/>
    <w:rsid w:val="00CC4D9F"/>
    <w:rsid w:val="00CC55B0"/>
    <w:rsid w:val="00CD127E"/>
    <w:rsid w:val="00CD2542"/>
    <w:rsid w:val="00CD25FF"/>
    <w:rsid w:val="00CD2900"/>
    <w:rsid w:val="00CD4E3C"/>
    <w:rsid w:val="00CD5EB6"/>
    <w:rsid w:val="00CE28BE"/>
    <w:rsid w:val="00CE5538"/>
    <w:rsid w:val="00CE6ED3"/>
    <w:rsid w:val="00CF2769"/>
    <w:rsid w:val="00CF60A6"/>
    <w:rsid w:val="00D00513"/>
    <w:rsid w:val="00D01884"/>
    <w:rsid w:val="00D024F3"/>
    <w:rsid w:val="00D0487A"/>
    <w:rsid w:val="00D06A2F"/>
    <w:rsid w:val="00D10CDD"/>
    <w:rsid w:val="00D1215D"/>
    <w:rsid w:val="00D147DC"/>
    <w:rsid w:val="00D148DF"/>
    <w:rsid w:val="00D20C7E"/>
    <w:rsid w:val="00D247C2"/>
    <w:rsid w:val="00D25ACE"/>
    <w:rsid w:val="00D32F10"/>
    <w:rsid w:val="00D36F7D"/>
    <w:rsid w:val="00D43430"/>
    <w:rsid w:val="00D43FB2"/>
    <w:rsid w:val="00D5187E"/>
    <w:rsid w:val="00D52B4A"/>
    <w:rsid w:val="00D60567"/>
    <w:rsid w:val="00D61CFF"/>
    <w:rsid w:val="00D65A6B"/>
    <w:rsid w:val="00D72AAD"/>
    <w:rsid w:val="00D7597F"/>
    <w:rsid w:val="00D770C4"/>
    <w:rsid w:val="00D77BB7"/>
    <w:rsid w:val="00D84366"/>
    <w:rsid w:val="00D85077"/>
    <w:rsid w:val="00D860EA"/>
    <w:rsid w:val="00D8728B"/>
    <w:rsid w:val="00D92AC0"/>
    <w:rsid w:val="00D95CA6"/>
    <w:rsid w:val="00D9663A"/>
    <w:rsid w:val="00D96AE6"/>
    <w:rsid w:val="00DA0F5A"/>
    <w:rsid w:val="00DA5158"/>
    <w:rsid w:val="00DA6595"/>
    <w:rsid w:val="00DA694E"/>
    <w:rsid w:val="00DA72FC"/>
    <w:rsid w:val="00DA760A"/>
    <w:rsid w:val="00DB5C1A"/>
    <w:rsid w:val="00DC2ED9"/>
    <w:rsid w:val="00DC4C12"/>
    <w:rsid w:val="00DC68F6"/>
    <w:rsid w:val="00DD0E77"/>
    <w:rsid w:val="00DE0277"/>
    <w:rsid w:val="00DE576F"/>
    <w:rsid w:val="00DF16D2"/>
    <w:rsid w:val="00DF1824"/>
    <w:rsid w:val="00DF6281"/>
    <w:rsid w:val="00E00518"/>
    <w:rsid w:val="00E007CB"/>
    <w:rsid w:val="00E02551"/>
    <w:rsid w:val="00E032C0"/>
    <w:rsid w:val="00E07ABA"/>
    <w:rsid w:val="00E17822"/>
    <w:rsid w:val="00E20788"/>
    <w:rsid w:val="00E21C31"/>
    <w:rsid w:val="00E22B4E"/>
    <w:rsid w:val="00E31DB5"/>
    <w:rsid w:val="00E31DE8"/>
    <w:rsid w:val="00E326DD"/>
    <w:rsid w:val="00E40534"/>
    <w:rsid w:val="00E40B5A"/>
    <w:rsid w:val="00E507BA"/>
    <w:rsid w:val="00E508DD"/>
    <w:rsid w:val="00E51DE8"/>
    <w:rsid w:val="00E52B83"/>
    <w:rsid w:val="00E557EE"/>
    <w:rsid w:val="00E568DE"/>
    <w:rsid w:val="00E56DBD"/>
    <w:rsid w:val="00E60077"/>
    <w:rsid w:val="00E604BE"/>
    <w:rsid w:val="00E61BB4"/>
    <w:rsid w:val="00E712C0"/>
    <w:rsid w:val="00E71FD7"/>
    <w:rsid w:val="00E732B2"/>
    <w:rsid w:val="00E74EDC"/>
    <w:rsid w:val="00E772BA"/>
    <w:rsid w:val="00E7797E"/>
    <w:rsid w:val="00E86F68"/>
    <w:rsid w:val="00E87493"/>
    <w:rsid w:val="00E87693"/>
    <w:rsid w:val="00E95766"/>
    <w:rsid w:val="00EA0005"/>
    <w:rsid w:val="00EB14ED"/>
    <w:rsid w:val="00EB5A5E"/>
    <w:rsid w:val="00EC250D"/>
    <w:rsid w:val="00EC26CD"/>
    <w:rsid w:val="00EC4539"/>
    <w:rsid w:val="00ED2B0C"/>
    <w:rsid w:val="00ED3F64"/>
    <w:rsid w:val="00ED4A3A"/>
    <w:rsid w:val="00ED54BE"/>
    <w:rsid w:val="00ED6DF3"/>
    <w:rsid w:val="00ED759B"/>
    <w:rsid w:val="00EE629A"/>
    <w:rsid w:val="00EE7953"/>
    <w:rsid w:val="00EF2758"/>
    <w:rsid w:val="00EF3458"/>
    <w:rsid w:val="00EF4BAA"/>
    <w:rsid w:val="00EF5F04"/>
    <w:rsid w:val="00EF7718"/>
    <w:rsid w:val="00F01C26"/>
    <w:rsid w:val="00F0288F"/>
    <w:rsid w:val="00F04F62"/>
    <w:rsid w:val="00F066F8"/>
    <w:rsid w:val="00F12106"/>
    <w:rsid w:val="00F13239"/>
    <w:rsid w:val="00F15898"/>
    <w:rsid w:val="00F20BC2"/>
    <w:rsid w:val="00F25AC7"/>
    <w:rsid w:val="00F26558"/>
    <w:rsid w:val="00F2655C"/>
    <w:rsid w:val="00F2704E"/>
    <w:rsid w:val="00F34E31"/>
    <w:rsid w:val="00F40B18"/>
    <w:rsid w:val="00F41EDF"/>
    <w:rsid w:val="00F54F86"/>
    <w:rsid w:val="00F55C02"/>
    <w:rsid w:val="00F5644B"/>
    <w:rsid w:val="00F60019"/>
    <w:rsid w:val="00F64ED2"/>
    <w:rsid w:val="00F72A9A"/>
    <w:rsid w:val="00F7328A"/>
    <w:rsid w:val="00F75B76"/>
    <w:rsid w:val="00F80B34"/>
    <w:rsid w:val="00F80B54"/>
    <w:rsid w:val="00F85256"/>
    <w:rsid w:val="00F85B67"/>
    <w:rsid w:val="00F86A11"/>
    <w:rsid w:val="00F87FE6"/>
    <w:rsid w:val="00F945B4"/>
    <w:rsid w:val="00F95408"/>
    <w:rsid w:val="00F97F4E"/>
    <w:rsid w:val="00FA40EC"/>
    <w:rsid w:val="00FB1114"/>
    <w:rsid w:val="00FB1B31"/>
    <w:rsid w:val="00FB43BF"/>
    <w:rsid w:val="00FB785C"/>
    <w:rsid w:val="00FB7DCC"/>
    <w:rsid w:val="00FC5CED"/>
    <w:rsid w:val="00FC6AAB"/>
    <w:rsid w:val="00FC76EB"/>
    <w:rsid w:val="00FD416C"/>
    <w:rsid w:val="00FD73E6"/>
    <w:rsid w:val="00FE0AFD"/>
    <w:rsid w:val="00FE6503"/>
    <w:rsid w:val="00FF03C4"/>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4A541AE9"/>
  <w15:docId w15:val="{A26B8AC6-6396-4872-9863-921329E8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paragraph" w:customStyle="1" w:styleId="Default">
    <w:name w:val="Default"/>
    <w:rsid w:val="00E032C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54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1359D"/>
    <w:pPr>
      <w:spacing w:before="100" w:beforeAutospacing="1" w:after="100" w:afterAutospacing="1"/>
    </w:pPr>
    <w:rPr>
      <w:rFonts w:ascii="Times New Roman" w:hAnsi="Times New Roman"/>
      <w:lang w:val="en-AU" w:eastAsia="en-AU"/>
    </w:rPr>
  </w:style>
  <w:style w:type="paragraph" w:styleId="BodyText">
    <w:name w:val="Body Text"/>
    <w:basedOn w:val="Normal"/>
    <w:link w:val="BodyTextChar"/>
    <w:rsid w:val="003C29EB"/>
    <w:pPr>
      <w:tabs>
        <w:tab w:val="left" w:pos="0"/>
        <w:tab w:val="left" w:pos="142"/>
        <w:tab w:val="right" w:pos="8504"/>
      </w:tabs>
    </w:pPr>
    <w:rPr>
      <w:rFonts w:ascii="Bookman Old Style" w:hAnsi="Bookman Old Style"/>
      <w:b/>
      <w:sz w:val="22"/>
      <w:szCs w:val="20"/>
      <w:lang w:val="en-AU"/>
    </w:rPr>
  </w:style>
  <w:style w:type="character" w:customStyle="1" w:styleId="BodyTextChar">
    <w:name w:val="Body Text Char"/>
    <w:basedOn w:val="DefaultParagraphFont"/>
    <w:link w:val="BodyText"/>
    <w:rsid w:val="003C29EB"/>
    <w:rPr>
      <w:rFonts w:ascii="Bookman Old Style" w:eastAsia="Times New Roman" w:hAnsi="Bookman Old Style"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864976">
      <w:bodyDiv w:val="1"/>
      <w:marLeft w:val="0"/>
      <w:marRight w:val="0"/>
      <w:marTop w:val="0"/>
      <w:marBottom w:val="0"/>
      <w:divBdr>
        <w:top w:val="none" w:sz="0" w:space="0" w:color="auto"/>
        <w:left w:val="none" w:sz="0" w:space="0" w:color="auto"/>
        <w:bottom w:val="none" w:sz="0" w:space="0" w:color="auto"/>
        <w:right w:val="none" w:sz="0" w:space="0" w:color="auto"/>
      </w:divBdr>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104980">
      <w:bodyDiv w:val="1"/>
      <w:marLeft w:val="0"/>
      <w:marRight w:val="0"/>
      <w:marTop w:val="0"/>
      <w:marBottom w:val="0"/>
      <w:divBdr>
        <w:top w:val="none" w:sz="0" w:space="0" w:color="auto"/>
        <w:left w:val="none" w:sz="0" w:space="0" w:color="auto"/>
        <w:bottom w:val="none" w:sz="0" w:space="0" w:color="auto"/>
        <w:right w:val="none" w:sz="0" w:space="0" w:color="auto"/>
      </w:divBdr>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1217165599">
      <w:bodyDiv w:val="1"/>
      <w:marLeft w:val="0"/>
      <w:marRight w:val="0"/>
      <w:marTop w:val="0"/>
      <w:marBottom w:val="0"/>
      <w:divBdr>
        <w:top w:val="none" w:sz="0" w:space="0" w:color="auto"/>
        <w:left w:val="none" w:sz="0" w:space="0" w:color="auto"/>
        <w:bottom w:val="none" w:sz="0" w:space="0" w:color="auto"/>
        <w:right w:val="none" w:sz="0" w:space="0" w:color="auto"/>
      </w:divBdr>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9ECA-9A49-40FE-AFC3-AD629666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34</Pages>
  <Words>9403</Words>
  <Characters>51703</Characters>
  <Application>Microsoft Office Word</Application>
  <DocSecurity>0</DocSecurity>
  <Lines>2646</Lines>
  <Paragraphs>662</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60656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Pritchard</dc:creator>
  <cp:keywords/>
  <dc:description/>
  <cp:lastModifiedBy>Jamie Erken</cp:lastModifiedBy>
  <cp:revision>16</cp:revision>
  <dcterms:created xsi:type="dcterms:W3CDTF">2020-02-14T00:12:00Z</dcterms:created>
  <dcterms:modified xsi:type="dcterms:W3CDTF">2021-12-05T22:47:00Z</dcterms:modified>
</cp:coreProperties>
</file>